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7D" w:rsidRDefault="006D7C7D" w:rsidP="00556F6D">
      <w:pPr>
        <w:jc w:val="right"/>
        <w:rPr>
          <w:rFonts w:ascii="Gotham Book" w:hAnsi="Gotham Book"/>
          <w:color w:val="538135" w:themeColor="accent6" w:themeShade="BF"/>
        </w:rPr>
      </w:pPr>
      <w:r w:rsidRPr="00556F6D">
        <w:rPr>
          <w:noProof/>
          <w:color w:val="538135" w:themeColor="accent6" w:themeShade="B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579370" cy="828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5" t="36765" r="25968" b="37340"/>
                    <a:stretch/>
                  </pic:blipFill>
                  <pic:spPr bwMode="auto">
                    <a:xfrm>
                      <a:off x="0" y="0"/>
                      <a:ext cx="257937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C7D" w:rsidRPr="006D7C7D" w:rsidRDefault="006D7C7D" w:rsidP="00556F6D">
      <w:pPr>
        <w:jc w:val="right"/>
        <w:rPr>
          <w:rFonts w:ascii="Gotham Book" w:hAnsi="Gotham Book"/>
          <w:i/>
          <w:color w:val="538135" w:themeColor="accent6" w:themeShade="BF"/>
        </w:rPr>
      </w:pPr>
    </w:p>
    <w:p w:rsidR="00556F6D" w:rsidRPr="008E2ECB" w:rsidRDefault="00556F6D" w:rsidP="006D7C7D">
      <w:pPr>
        <w:ind w:left="4320"/>
        <w:jc w:val="right"/>
        <w:rPr>
          <w:i/>
          <w:color w:val="538135" w:themeColor="accent6" w:themeShade="BF"/>
        </w:rPr>
      </w:pPr>
      <w:r w:rsidRPr="008E2ECB">
        <w:rPr>
          <w:i/>
          <w:color w:val="538135" w:themeColor="accent6" w:themeShade="BF"/>
        </w:rPr>
        <w:t>Since 1995, A+ Schools ha</w:t>
      </w:r>
      <w:r w:rsidR="008E2ECB">
        <w:rPr>
          <w:i/>
          <w:color w:val="538135" w:themeColor="accent6" w:themeShade="BF"/>
        </w:rPr>
        <w:t>s</w:t>
      </w:r>
      <w:r w:rsidRPr="008E2ECB">
        <w:rPr>
          <w:i/>
          <w:color w:val="538135" w:themeColor="accent6" w:themeShade="BF"/>
        </w:rPr>
        <w:t xml:space="preserve"> used the arts </w:t>
      </w:r>
      <w:r w:rsidR="008E2ECB">
        <w:rPr>
          <w:i/>
          <w:color w:val="538135" w:themeColor="accent6" w:themeShade="BF"/>
        </w:rPr>
        <w:t xml:space="preserve">to teach all subjects, </w:t>
      </w:r>
      <w:r w:rsidR="00510904">
        <w:rPr>
          <w:i/>
          <w:color w:val="538135" w:themeColor="accent6" w:themeShade="BF"/>
        </w:rPr>
        <w:t>transformin</w:t>
      </w:r>
      <w:r w:rsidR="008E2ECB">
        <w:rPr>
          <w:i/>
          <w:color w:val="538135" w:themeColor="accent6" w:themeShade="BF"/>
        </w:rPr>
        <w:t>g</w:t>
      </w:r>
      <w:r w:rsidRPr="008E2ECB">
        <w:rPr>
          <w:i/>
          <w:color w:val="538135" w:themeColor="accent6" w:themeShade="BF"/>
        </w:rPr>
        <w:t xml:space="preserve"> schools</w:t>
      </w:r>
      <w:r w:rsidR="00510904">
        <w:rPr>
          <w:i/>
          <w:color w:val="538135" w:themeColor="accent6" w:themeShade="BF"/>
        </w:rPr>
        <w:t xml:space="preserve"> into</w:t>
      </w:r>
      <w:r w:rsidRPr="008E2ECB">
        <w:rPr>
          <w:i/>
          <w:color w:val="538135" w:themeColor="accent6" w:themeShade="BF"/>
        </w:rPr>
        <w:t xml:space="preserve"> </w:t>
      </w:r>
      <w:r w:rsidR="008E2ECB">
        <w:rPr>
          <w:i/>
          <w:color w:val="538135" w:themeColor="accent6" w:themeShade="BF"/>
        </w:rPr>
        <w:t xml:space="preserve">more </w:t>
      </w:r>
      <w:r w:rsidRPr="008E2ECB">
        <w:rPr>
          <w:i/>
          <w:color w:val="538135" w:themeColor="accent6" w:themeShade="BF"/>
        </w:rPr>
        <w:t>engaging, meaningful and enjoyable places to teach and learn.</w:t>
      </w:r>
    </w:p>
    <w:p w:rsidR="00B97D0E" w:rsidRDefault="00B97D0E" w:rsidP="00556F6D"/>
    <w:p w:rsidR="00556F6D" w:rsidRPr="008E2ECB" w:rsidRDefault="00556F6D" w:rsidP="00556F6D">
      <w:r w:rsidRPr="008E2ECB">
        <w:t>A+ Schools of North Carolina is a whole-school</w:t>
      </w:r>
      <w:r w:rsidR="006824C4" w:rsidRPr="008E2ECB">
        <w:t>, arts-based</w:t>
      </w:r>
      <w:r w:rsidRPr="008E2ECB">
        <w:t xml:space="preserve"> educational initiative housed at the North Carolina Arts Council. </w:t>
      </w:r>
      <w:r w:rsidR="008E2ECB">
        <w:t xml:space="preserve"> </w:t>
      </w:r>
      <w:r w:rsidRPr="008E2ECB">
        <w:t xml:space="preserve">A+ </w:t>
      </w:r>
      <w:r w:rsidR="008E2ECB">
        <w:t>s</w:t>
      </w:r>
      <w:r w:rsidRPr="008E2ECB">
        <w:t>chools</w:t>
      </w:r>
      <w:r w:rsidR="008E2ECB">
        <w:t xml:space="preserve"> </w:t>
      </w:r>
      <w:r w:rsidRPr="008E2ECB">
        <w:t xml:space="preserve">teach the state’s mandated curriculum </w:t>
      </w:r>
      <w:r w:rsidR="008E2ECB">
        <w:t>in</w:t>
      </w:r>
      <w:r w:rsidRPr="008E2ECB">
        <w:t xml:space="preserve"> a collaborative, multi-disciplined </w:t>
      </w:r>
      <w:r w:rsidR="008E2ECB">
        <w:t>way</w:t>
      </w:r>
      <w:r w:rsidRPr="008E2ECB">
        <w:t xml:space="preserve">, with the arts woven into every aspect of a child’s learning.  </w:t>
      </w:r>
      <w:r w:rsidR="008E2ECB">
        <w:t>T</w:t>
      </w:r>
      <w:r w:rsidRPr="008E2ECB">
        <w:t>hrough professional development, technical support and mentoring</w:t>
      </w:r>
      <w:r w:rsidR="008E2ECB">
        <w:t xml:space="preserve">, each A+ school </w:t>
      </w:r>
      <w:r w:rsidRPr="008E2ECB">
        <w:t xml:space="preserve">develops a unique school identity that enhances the educational experience </w:t>
      </w:r>
      <w:r w:rsidR="008E2ECB">
        <w:t>to prepare</w:t>
      </w:r>
      <w:r w:rsidRPr="008E2ECB">
        <w:t xml:space="preserve"> student</w:t>
      </w:r>
      <w:r w:rsidR="008E2ECB">
        <w:t>s</w:t>
      </w:r>
      <w:r w:rsidRPr="008E2ECB">
        <w:t xml:space="preserve"> for the challenges of tomorrow’s creative and global economy.</w:t>
      </w:r>
    </w:p>
    <w:p w:rsidR="00556F6D" w:rsidRPr="008E2ECB" w:rsidRDefault="00556F6D" w:rsidP="00556F6D">
      <w:r w:rsidRPr="008E2ECB">
        <w:t>In addition to</w:t>
      </w:r>
      <w:r w:rsidR="008E2ECB">
        <w:t xml:space="preserve"> serving a n</w:t>
      </w:r>
      <w:r w:rsidRPr="008E2ECB">
        <w:t>etwork o</w:t>
      </w:r>
      <w:r w:rsidR="00CD501E" w:rsidRPr="008E2ECB">
        <w:t xml:space="preserve">f more than 50 </w:t>
      </w:r>
      <w:r w:rsidR="008E2ECB">
        <w:t>s</w:t>
      </w:r>
      <w:r w:rsidR="00CD501E" w:rsidRPr="008E2ECB">
        <w:t>chools state</w:t>
      </w:r>
      <w:r w:rsidRPr="008E2ECB">
        <w:t xml:space="preserve">wide, A+ </w:t>
      </w:r>
      <w:r w:rsidR="008E2ECB">
        <w:t>collaborates</w:t>
      </w:r>
      <w:r w:rsidR="00CD501E" w:rsidRPr="008E2ECB">
        <w:t xml:space="preserve"> with</w:t>
      </w:r>
      <w:r w:rsidR="00C441DA" w:rsidRPr="00C441DA">
        <w:t xml:space="preserve"> </w:t>
      </w:r>
      <w:r w:rsidR="00C441DA" w:rsidRPr="008E2ECB">
        <w:t>NC Department of Public Instruction</w:t>
      </w:r>
      <w:r w:rsidR="00CD501E" w:rsidRPr="008E2ECB">
        <w:t>, NCCAT, and other partners</w:t>
      </w:r>
      <w:r w:rsidR="008E2ECB">
        <w:t xml:space="preserve"> </w:t>
      </w:r>
      <w:r w:rsidR="00C441DA">
        <w:t xml:space="preserve">in the field of education </w:t>
      </w:r>
      <w:r w:rsidR="008E2ECB">
        <w:t>to train teachers to integrate the arts into their classroom practice</w:t>
      </w:r>
      <w:r w:rsidR="00A4543B" w:rsidRPr="008E2ECB">
        <w:t>.</w:t>
      </w:r>
      <w:r w:rsidR="008E2ECB">
        <w:t xml:space="preserve"> </w:t>
      </w:r>
      <w:r w:rsidR="00A4543B" w:rsidRPr="008E2ECB">
        <w:t xml:space="preserve"> </w:t>
      </w:r>
      <w:r w:rsidR="008E2ECB">
        <w:t>One example of training offered to teachers beyond the network is</w:t>
      </w:r>
      <w:r w:rsidR="00CD501E" w:rsidRPr="008E2ECB">
        <w:t xml:space="preserve"> a STEAM-based</w:t>
      </w:r>
      <w:r w:rsidR="008E2ECB">
        <w:t xml:space="preserve"> (science, technology, engineering, art, and math)</w:t>
      </w:r>
      <w:r w:rsidR="00CD501E" w:rsidRPr="008E2ECB">
        <w:t xml:space="preserve"> teacher institute offered each summer for educators from rural counties in eastern NC.</w:t>
      </w:r>
    </w:p>
    <w:p w:rsidR="006D7C7D" w:rsidRPr="008E2ECB" w:rsidRDefault="006D7C7D" w:rsidP="00556F6D">
      <w:pPr>
        <w:rPr>
          <w:sz w:val="4"/>
          <w:szCs w:val="4"/>
        </w:rPr>
      </w:pPr>
    </w:p>
    <w:p w:rsidR="00556F6D" w:rsidRPr="008E2ECB" w:rsidRDefault="00CD501E" w:rsidP="00556F6D">
      <w:pPr>
        <w:rPr>
          <w:b/>
          <w:color w:val="538135" w:themeColor="accent6" w:themeShade="BF"/>
        </w:rPr>
      </w:pPr>
      <w:r w:rsidRPr="008E2ECB">
        <w:rPr>
          <w:b/>
          <w:color w:val="538135" w:themeColor="accent6" w:themeShade="BF"/>
        </w:rPr>
        <w:t>A+ Schools Fast Facts:</w:t>
      </w:r>
    </w:p>
    <w:p w:rsidR="00B97D0E" w:rsidRPr="008E2ECB" w:rsidRDefault="00B97D0E" w:rsidP="00B97D0E">
      <w:pPr>
        <w:pStyle w:val="ListParagraph"/>
        <w:numPr>
          <w:ilvl w:val="0"/>
          <w:numId w:val="1"/>
        </w:numPr>
      </w:pPr>
      <w:r w:rsidRPr="008E2ECB">
        <w:t>Nationally recognized as a leader in arts-based, whole school transformation.</w:t>
      </w:r>
    </w:p>
    <w:p w:rsidR="00B97D0E" w:rsidRDefault="00CD501E" w:rsidP="00CD501E">
      <w:pPr>
        <w:pStyle w:val="ListParagraph"/>
        <w:numPr>
          <w:ilvl w:val="0"/>
          <w:numId w:val="1"/>
        </w:numPr>
      </w:pPr>
      <w:r w:rsidRPr="008E2ECB">
        <w:t>Established in NC as a public/private partnership in 1995</w:t>
      </w:r>
      <w:r w:rsidR="00B97D0E">
        <w:t>.</w:t>
      </w:r>
    </w:p>
    <w:p w:rsidR="00CD501E" w:rsidRPr="008E2ECB" w:rsidRDefault="00B97D0E" w:rsidP="00CD501E">
      <w:pPr>
        <w:pStyle w:val="ListParagraph"/>
        <w:numPr>
          <w:ilvl w:val="0"/>
          <w:numId w:val="1"/>
        </w:numPr>
      </w:pPr>
      <w:r>
        <w:t>S</w:t>
      </w:r>
      <w:r w:rsidR="00CD501E" w:rsidRPr="008E2ECB">
        <w:t>erv</w:t>
      </w:r>
      <w:r>
        <w:t>es</w:t>
      </w:r>
      <w:r w:rsidR="00CD501E" w:rsidRPr="008E2ECB">
        <w:t xml:space="preserve"> more than 30,000 students statewide each year.</w:t>
      </w:r>
    </w:p>
    <w:p w:rsidR="00CD501E" w:rsidRPr="008E2ECB" w:rsidRDefault="00CD501E" w:rsidP="00CD501E">
      <w:pPr>
        <w:pStyle w:val="ListParagraph"/>
        <w:numPr>
          <w:ilvl w:val="0"/>
          <w:numId w:val="1"/>
        </w:numPr>
      </w:pPr>
      <w:r w:rsidRPr="008E2ECB">
        <w:t>Meets NC D</w:t>
      </w:r>
      <w:r w:rsidR="00A4543B" w:rsidRPr="008E2ECB">
        <w:t>epartment of Public Instruction</w:t>
      </w:r>
      <w:r w:rsidRPr="008E2ECB">
        <w:t xml:space="preserve"> accountability standards.</w:t>
      </w:r>
    </w:p>
    <w:p w:rsidR="00CD501E" w:rsidRPr="008E2ECB" w:rsidRDefault="00CD501E" w:rsidP="00CD501E">
      <w:pPr>
        <w:pStyle w:val="ListParagraph"/>
        <w:numPr>
          <w:ilvl w:val="0"/>
          <w:numId w:val="1"/>
        </w:numPr>
      </w:pPr>
      <w:r w:rsidRPr="008E2ECB">
        <w:t xml:space="preserve">Research-based initiative </w:t>
      </w:r>
      <w:r w:rsidR="00B97D0E">
        <w:t xml:space="preserve">with </w:t>
      </w:r>
      <w:r w:rsidRPr="008E2ECB">
        <w:t>sustainability</w:t>
      </w:r>
      <w:r w:rsidR="00B97D0E">
        <w:t xml:space="preserve"> and long-term results due to three factors: </w:t>
      </w:r>
      <w:r w:rsidRPr="008E2ECB">
        <w:t xml:space="preserve"> high-quality, on-going professional development</w:t>
      </w:r>
      <w:r w:rsidR="00B97D0E">
        <w:t xml:space="preserve">; </w:t>
      </w:r>
      <w:r w:rsidRPr="008E2ECB">
        <w:t>the use of arts</w:t>
      </w:r>
      <w:r w:rsidR="00B97D0E">
        <w:t xml:space="preserve"> to teach all subjects; and </w:t>
      </w:r>
      <w:r w:rsidRPr="008E2ECB">
        <w:t>a statewide support network for teachers and school administrators.</w:t>
      </w:r>
    </w:p>
    <w:p w:rsidR="006D7C7D" w:rsidRPr="008E2ECB" w:rsidRDefault="006D7C7D" w:rsidP="006D7C7D">
      <w:pPr>
        <w:pStyle w:val="ListParagraph"/>
      </w:pPr>
    </w:p>
    <w:p w:rsidR="006824C4" w:rsidRPr="008E2ECB" w:rsidRDefault="006824C4" w:rsidP="00556F6D">
      <w:pPr>
        <w:rPr>
          <w:b/>
          <w:color w:val="538135" w:themeColor="accent6" w:themeShade="BF"/>
        </w:rPr>
      </w:pPr>
      <w:r w:rsidRPr="008E2ECB">
        <w:rPr>
          <w:b/>
          <w:color w:val="538135" w:themeColor="accent6" w:themeShade="BF"/>
        </w:rPr>
        <w:t>Recent research shows that:</w:t>
      </w:r>
    </w:p>
    <w:p w:rsidR="006824C4" w:rsidRPr="008E2ECB" w:rsidRDefault="006824C4" w:rsidP="006824C4">
      <w:pPr>
        <w:pStyle w:val="ListParagraph"/>
        <w:numPr>
          <w:ilvl w:val="0"/>
          <w:numId w:val="3"/>
        </w:numPr>
      </w:pPr>
      <w:r w:rsidRPr="008E2ECB">
        <w:t>A+ Schools increase</w:t>
      </w:r>
      <w:r w:rsidR="00B97D0E">
        <w:t>s</w:t>
      </w:r>
      <w:r w:rsidRPr="008E2ECB">
        <w:t xml:space="preserve"> overall school performance</w:t>
      </w:r>
      <w:r w:rsidR="00B97D0E">
        <w:t xml:space="preserve">. </w:t>
      </w:r>
      <w:r w:rsidRPr="008E2ECB">
        <w:t xml:space="preserve"> Following the initial three years of implementation, </w:t>
      </w:r>
      <w:r w:rsidR="00B97D0E">
        <w:t>s</w:t>
      </w:r>
      <w:r w:rsidRPr="008E2ECB">
        <w:t xml:space="preserve">chools </w:t>
      </w:r>
      <w:r w:rsidR="00B97D0E">
        <w:t>meet growth goals</w:t>
      </w:r>
      <w:r w:rsidRPr="008E2ECB">
        <w:t>.</w:t>
      </w:r>
    </w:p>
    <w:p w:rsidR="006824C4" w:rsidRPr="008E2ECB" w:rsidRDefault="006824C4" w:rsidP="006824C4">
      <w:pPr>
        <w:pStyle w:val="ListParagraph"/>
        <w:numPr>
          <w:ilvl w:val="0"/>
          <w:numId w:val="3"/>
        </w:numPr>
      </w:pPr>
      <w:r w:rsidRPr="008E2ECB">
        <w:t xml:space="preserve">A+ </w:t>
      </w:r>
      <w:r w:rsidR="00B97D0E">
        <w:t>s</w:t>
      </w:r>
      <w:r w:rsidRPr="008E2ECB">
        <w:t>tudents gain proficiency</w:t>
      </w:r>
      <w:r w:rsidR="00B97D0E">
        <w:t xml:space="preserve">.  </w:t>
      </w:r>
      <w:r w:rsidRPr="008E2ECB">
        <w:t>The number of students achieving grade-level proficiency increases</w:t>
      </w:r>
      <w:r w:rsidR="00B97D0E">
        <w:t xml:space="preserve"> substantially</w:t>
      </w:r>
      <w:r w:rsidRPr="008E2ECB">
        <w:t xml:space="preserve"> as students experience A+ implementation.</w:t>
      </w:r>
    </w:p>
    <w:p w:rsidR="006824C4" w:rsidRPr="008E2ECB" w:rsidRDefault="006824C4" w:rsidP="006824C4">
      <w:pPr>
        <w:pStyle w:val="ListParagraph"/>
        <w:numPr>
          <w:ilvl w:val="0"/>
          <w:numId w:val="3"/>
        </w:numPr>
      </w:pPr>
      <w:r w:rsidRPr="008E2ECB">
        <w:t>A+ narrows the achievement gap</w:t>
      </w:r>
      <w:r w:rsidR="00B97D0E">
        <w:t xml:space="preserve">.  </w:t>
      </w:r>
      <w:r w:rsidRPr="008E2ECB">
        <w:t xml:space="preserve">Students </w:t>
      </w:r>
      <w:r w:rsidR="00A4543B" w:rsidRPr="008E2ECB">
        <w:t>who</w:t>
      </w:r>
      <w:r w:rsidRPr="008E2ECB">
        <w:t xml:space="preserve"> are traditionally the most marginalized, show the largest and quickest gains in student achievement following implementation.</w:t>
      </w:r>
    </w:p>
    <w:p w:rsidR="006824C4" w:rsidRPr="008E2ECB" w:rsidRDefault="006824C4" w:rsidP="006824C4">
      <w:pPr>
        <w:pStyle w:val="ListParagraph"/>
        <w:numPr>
          <w:ilvl w:val="0"/>
          <w:numId w:val="2"/>
        </w:numPr>
      </w:pPr>
      <w:r w:rsidRPr="008E2ECB">
        <w:t>There is a positive cumulative effect on student growth and achievement with prolonged A+ engagement</w:t>
      </w:r>
      <w:r w:rsidR="00B97D0E">
        <w:t xml:space="preserve">. </w:t>
      </w:r>
      <w:r w:rsidRPr="008E2ECB">
        <w:t xml:space="preserve"> In other words, the more years that a school actively engages with A+ the stronger the achievement of its students.  </w:t>
      </w:r>
    </w:p>
    <w:p w:rsidR="006602C1" w:rsidRPr="006824C4" w:rsidRDefault="006602C1" w:rsidP="006602C1">
      <w:pPr>
        <w:pStyle w:val="ListParagraph"/>
        <w:rPr>
          <w:rFonts w:ascii="Gotham Book" w:hAnsi="Gotham Book"/>
        </w:rPr>
      </w:pPr>
      <w:bookmarkStart w:id="0" w:name="_GoBack"/>
      <w:bookmarkEnd w:id="0"/>
    </w:p>
    <w:sectPr w:rsidR="006602C1" w:rsidRPr="006824C4" w:rsidSect="006D7C7D">
      <w:headerReference w:type="default" r:id="rId8"/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BB" w:rsidRDefault="00894CBB" w:rsidP="006824C4">
      <w:pPr>
        <w:spacing w:after="0" w:line="240" w:lineRule="auto"/>
      </w:pPr>
      <w:r>
        <w:separator/>
      </w:r>
    </w:p>
  </w:endnote>
  <w:endnote w:type="continuationSeparator" w:id="0">
    <w:p w:rsidR="00894CBB" w:rsidRDefault="00894CBB" w:rsidP="0068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4C4" w:rsidRDefault="00A43AD0" w:rsidP="00A43AD0">
    <w:pPr>
      <w:pStyle w:val="Footer"/>
      <w:jc w:val="center"/>
      <w:rPr>
        <w:b/>
        <w:color w:val="538135" w:themeColor="accent6" w:themeShade="BF"/>
      </w:rPr>
    </w:pPr>
    <w:r w:rsidRPr="00A43AD0">
      <w:rPr>
        <w:b/>
        <w:color w:val="538135" w:themeColor="accent6" w:themeShade="BF"/>
      </w:rPr>
      <w:t>A+ SCHOOLS OF NORTH CAROLINA – THE ARTS FOR TRANSFORMATION</w:t>
    </w:r>
  </w:p>
  <w:p w:rsidR="00A43AD0" w:rsidRPr="00A43AD0" w:rsidRDefault="00A43AD0" w:rsidP="00A43AD0">
    <w:pPr>
      <w:pStyle w:val="Footer"/>
      <w:jc w:val="center"/>
      <w:rPr>
        <w:b/>
        <w:color w:val="538135" w:themeColor="accent6" w:themeShade="BF"/>
      </w:rPr>
    </w:pPr>
    <w:r>
      <w:rPr>
        <w:b/>
        <w:color w:val="538135" w:themeColor="accent6" w:themeShade="BF"/>
      </w:rPr>
      <w:t>http://aplus-schools.ncdcr.gov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BB" w:rsidRDefault="00894CBB" w:rsidP="006824C4">
      <w:pPr>
        <w:spacing w:after="0" w:line="240" w:lineRule="auto"/>
      </w:pPr>
      <w:r>
        <w:separator/>
      </w:r>
    </w:p>
  </w:footnote>
  <w:footnote w:type="continuationSeparator" w:id="0">
    <w:p w:rsidR="00894CBB" w:rsidRDefault="00894CBB" w:rsidP="0068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2C1" w:rsidRDefault="00660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327CC"/>
    <w:multiLevelType w:val="hybridMultilevel"/>
    <w:tmpl w:val="FC8E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3536E"/>
    <w:multiLevelType w:val="hybridMultilevel"/>
    <w:tmpl w:val="B39A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A49C2"/>
    <w:multiLevelType w:val="hybridMultilevel"/>
    <w:tmpl w:val="B9A0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6D"/>
    <w:rsid w:val="002A3C98"/>
    <w:rsid w:val="00510904"/>
    <w:rsid w:val="00556F6D"/>
    <w:rsid w:val="005E639E"/>
    <w:rsid w:val="005F4B68"/>
    <w:rsid w:val="006602C1"/>
    <w:rsid w:val="006824C4"/>
    <w:rsid w:val="006D7C7D"/>
    <w:rsid w:val="00894CBB"/>
    <w:rsid w:val="008E2ECB"/>
    <w:rsid w:val="00A43AD0"/>
    <w:rsid w:val="00A4543B"/>
    <w:rsid w:val="00B97D0E"/>
    <w:rsid w:val="00C441DA"/>
    <w:rsid w:val="00C55DF8"/>
    <w:rsid w:val="00CD501E"/>
    <w:rsid w:val="00F01DCB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BE53D-AF3A-443F-8FCD-5E363DE2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4C4"/>
  </w:style>
  <w:style w:type="paragraph" w:styleId="Footer">
    <w:name w:val="footer"/>
    <w:basedOn w:val="Normal"/>
    <w:link w:val="FooterChar"/>
    <w:uiPriority w:val="99"/>
    <w:unhideWhenUsed/>
    <w:rsid w:val="0068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4C4"/>
  </w:style>
  <w:style w:type="paragraph" w:styleId="BalloonText">
    <w:name w:val="Balloon Text"/>
    <w:basedOn w:val="Normal"/>
    <w:link w:val="BalloonTextChar"/>
    <w:uiPriority w:val="99"/>
    <w:semiHidden/>
    <w:unhideWhenUsed/>
    <w:rsid w:val="0066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Burrows, Michelle M</dc:creator>
  <cp:keywords/>
  <dc:description/>
  <cp:lastModifiedBy>Burrows, Michelle M</cp:lastModifiedBy>
  <cp:revision>3</cp:revision>
  <cp:lastPrinted>2017-05-12T14:30:00Z</cp:lastPrinted>
  <dcterms:created xsi:type="dcterms:W3CDTF">2017-05-15T19:07:00Z</dcterms:created>
  <dcterms:modified xsi:type="dcterms:W3CDTF">2017-11-08T14:53:00Z</dcterms:modified>
</cp:coreProperties>
</file>