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28A26D" w14:textId="6821E7D6" w:rsidR="000F706D" w:rsidRPr="00A230C3" w:rsidRDefault="000F706D" w:rsidP="00A230C3">
      <w:pPr>
        <w:pStyle w:val="Title"/>
        <w:spacing w:before="360"/>
      </w:pPr>
      <w:r w:rsidRPr="00A230C3">
        <w:t xml:space="preserve">Local </w:t>
      </w:r>
      <w:r w:rsidR="008E04C7" w:rsidRPr="00A230C3">
        <w:t>arts agency accreditation</w:t>
      </w:r>
    </w:p>
    <w:p w14:paraId="3D7BF227" w14:textId="086AB228" w:rsidR="002A3C9C" w:rsidRPr="00A230C3" w:rsidRDefault="00336026" w:rsidP="0C5C2060">
      <w:pPr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The</w:t>
      </w:r>
      <w:r w:rsidR="00252235" w:rsidRPr="00A230C3">
        <w:rPr>
          <w:rFonts w:ascii="Arial" w:eastAsia="Calibri" w:hAnsi="Arial" w:cs="Arial"/>
        </w:rPr>
        <w:t xml:space="preserve"> North Carolina Arts </w:t>
      </w:r>
      <w:r w:rsidR="000F706D" w:rsidRPr="00A230C3">
        <w:rPr>
          <w:rFonts w:ascii="Arial" w:eastAsia="Calibri" w:hAnsi="Arial" w:cs="Arial"/>
        </w:rPr>
        <w:t>C</w:t>
      </w:r>
      <w:r w:rsidR="00252235" w:rsidRPr="00A230C3">
        <w:rPr>
          <w:rFonts w:ascii="Arial" w:eastAsia="Calibri" w:hAnsi="Arial" w:cs="Arial"/>
        </w:rPr>
        <w:t xml:space="preserve">ouncil </w:t>
      </w:r>
      <w:r w:rsidR="005856FE" w:rsidRPr="00A230C3">
        <w:rPr>
          <w:rFonts w:ascii="Arial" w:eastAsia="Calibri" w:hAnsi="Arial" w:cs="Arial"/>
        </w:rPr>
        <w:t xml:space="preserve">(NCAC) </w:t>
      </w:r>
      <w:r w:rsidR="00252235" w:rsidRPr="00A230C3">
        <w:rPr>
          <w:rFonts w:ascii="Arial" w:eastAsia="Calibri" w:hAnsi="Arial" w:cs="Arial"/>
        </w:rPr>
        <w:t>affirm</w:t>
      </w:r>
      <w:r w:rsidRPr="00A230C3">
        <w:rPr>
          <w:rFonts w:ascii="Arial" w:eastAsia="Calibri" w:hAnsi="Arial" w:cs="Arial"/>
        </w:rPr>
        <w:t>s</w:t>
      </w:r>
      <w:r w:rsidR="00252235" w:rsidRPr="00A230C3">
        <w:rPr>
          <w:rFonts w:ascii="Arial" w:eastAsia="Calibri" w:hAnsi="Arial" w:cs="Arial"/>
        </w:rPr>
        <w:t xml:space="preserve"> </w:t>
      </w:r>
      <w:r w:rsidR="005856FE" w:rsidRPr="00A230C3">
        <w:rPr>
          <w:rFonts w:ascii="Arial" w:eastAsia="Calibri" w:hAnsi="Arial" w:cs="Arial"/>
        </w:rPr>
        <w:t xml:space="preserve">its </w:t>
      </w:r>
      <w:r w:rsidR="00252235" w:rsidRPr="00A230C3">
        <w:rPr>
          <w:rFonts w:ascii="Arial" w:eastAsia="Calibri" w:hAnsi="Arial" w:cs="Arial"/>
        </w:rPr>
        <w:t xml:space="preserve">partnership with </w:t>
      </w:r>
      <w:r w:rsidRPr="00A230C3">
        <w:rPr>
          <w:rFonts w:ascii="Arial" w:eastAsia="Calibri" w:hAnsi="Arial" w:cs="Arial"/>
        </w:rPr>
        <w:t>local arts agency</w:t>
      </w:r>
      <w:r w:rsidR="00680757" w:rsidRPr="00A230C3">
        <w:rPr>
          <w:rFonts w:ascii="Arial" w:eastAsia="Calibri" w:hAnsi="Arial" w:cs="Arial"/>
        </w:rPr>
        <w:t xml:space="preserve"> (LAA)</w:t>
      </w:r>
      <w:r w:rsidRPr="00A230C3">
        <w:rPr>
          <w:rFonts w:ascii="Arial" w:eastAsia="Calibri" w:hAnsi="Arial" w:cs="Arial"/>
        </w:rPr>
        <w:t xml:space="preserve"> partners across the state </w:t>
      </w:r>
      <w:r w:rsidR="00A00935" w:rsidRPr="00A230C3">
        <w:rPr>
          <w:rFonts w:ascii="Arial" w:eastAsia="Calibri" w:hAnsi="Arial" w:cs="Arial"/>
        </w:rPr>
        <w:t>through an</w:t>
      </w:r>
      <w:r w:rsidRPr="00A230C3">
        <w:rPr>
          <w:rFonts w:ascii="Arial" w:eastAsia="Calibri" w:hAnsi="Arial" w:cs="Arial"/>
        </w:rPr>
        <w:t xml:space="preserve"> accreditation process </w:t>
      </w:r>
      <w:r w:rsidR="000F706D" w:rsidRPr="00A230C3">
        <w:rPr>
          <w:rFonts w:ascii="Arial" w:eastAsia="Calibri" w:hAnsi="Arial" w:cs="Arial"/>
        </w:rPr>
        <w:t>that occurs on a four</w:t>
      </w:r>
      <w:r w:rsidR="00992CFF" w:rsidRPr="00A230C3">
        <w:rPr>
          <w:rFonts w:ascii="Arial" w:eastAsia="Calibri" w:hAnsi="Arial" w:cs="Arial"/>
        </w:rPr>
        <w:t xml:space="preserve">-year cycle. </w:t>
      </w:r>
      <w:r w:rsidR="00594BC9" w:rsidRPr="00A230C3">
        <w:rPr>
          <w:rFonts w:ascii="Arial" w:eastAsia="Calibri" w:hAnsi="Arial" w:cs="Arial"/>
        </w:rPr>
        <w:t>The accreditation acts as a stamp of approval, assuring the public, local governments</w:t>
      </w:r>
      <w:r w:rsidR="001944B1" w:rsidRPr="00A230C3">
        <w:rPr>
          <w:rFonts w:ascii="Arial" w:eastAsia="Calibri" w:hAnsi="Arial" w:cs="Arial"/>
        </w:rPr>
        <w:t>,</w:t>
      </w:r>
      <w:r w:rsidR="00594BC9" w:rsidRPr="00A230C3">
        <w:rPr>
          <w:rFonts w:ascii="Arial" w:eastAsia="Calibri" w:hAnsi="Arial" w:cs="Arial"/>
        </w:rPr>
        <w:t xml:space="preserve"> and funders that </w:t>
      </w:r>
      <w:r w:rsidR="0050744F" w:rsidRPr="00A230C3">
        <w:rPr>
          <w:rFonts w:ascii="Arial" w:eastAsia="Calibri" w:hAnsi="Arial" w:cs="Arial"/>
        </w:rPr>
        <w:t xml:space="preserve">an </w:t>
      </w:r>
      <w:r w:rsidR="00594BC9" w:rsidRPr="00A230C3">
        <w:rPr>
          <w:rFonts w:ascii="Arial" w:eastAsia="Calibri" w:hAnsi="Arial" w:cs="Arial"/>
        </w:rPr>
        <w:t xml:space="preserve">LAA possesses the capability and quality to manage state Grassroots </w:t>
      </w:r>
      <w:r w:rsidR="004F1299" w:rsidRPr="00A230C3">
        <w:rPr>
          <w:rFonts w:ascii="Arial" w:eastAsia="Calibri" w:hAnsi="Arial" w:cs="Arial"/>
        </w:rPr>
        <w:t xml:space="preserve">Arts Program </w:t>
      </w:r>
      <w:r w:rsidR="00594BC9" w:rsidRPr="00A230C3">
        <w:rPr>
          <w:rFonts w:ascii="Arial" w:eastAsia="Calibri" w:hAnsi="Arial" w:cs="Arial"/>
        </w:rPr>
        <w:t xml:space="preserve">funds for </w:t>
      </w:r>
      <w:r w:rsidR="004F1299" w:rsidRPr="00A230C3">
        <w:rPr>
          <w:rFonts w:ascii="Arial" w:eastAsia="Calibri" w:hAnsi="Arial" w:cs="Arial"/>
        </w:rPr>
        <w:t xml:space="preserve">its </w:t>
      </w:r>
      <w:r w:rsidR="00594BC9" w:rsidRPr="00A230C3">
        <w:rPr>
          <w:rFonts w:ascii="Arial" w:eastAsia="Calibri" w:hAnsi="Arial" w:cs="Arial"/>
        </w:rPr>
        <w:t xml:space="preserve">county. </w:t>
      </w:r>
    </w:p>
    <w:p w14:paraId="1F7BAF15" w14:textId="39800230" w:rsidR="00F71F97" w:rsidRPr="00A230C3" w:rsidRDefault="002A3C9C" w:rsidP="0C5C2060">
      <w:pPr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 xml:space="preserve">Conducted </w:t>
      </w:r>
      <w:r w:rsidR="00E47E1F" w:rsidRPr="00A230C3">
        <w:rPr>
          <w:rFonts w:ascii="Arial" w:eastAsia="Calibri" w:hAnsi="Arial" w:cs="Arial"/>
        </w:rPr>
        <w:t xml:space="preserve">by </w:t>
      </w:r>
      <w:r w:rsidR="00E47660" w:rsidRPr="00A230C3">
        <w:rPr>
          <w:rFonts w:ascii="Arial" w:eastAsia="Calibri" w:hAnsi="Arial" w:cs="Arial"/>
        </w:rPr>
        <w:t xml:space="preserve">a panel of </w:t>
      </w:r>
      <w:r w:rsidR="00E47E1F" w:rsidRPr="00A230C3">
        <w:rPr>
          <w:rFonts w:ascii="Arial" w:eastAsia="Calibri" w:hAnsi="Arial" w:cs="Arial"/>
        </w:rPr>
        <w:t>arts professionals</w:t>
      </w:r>
      <w:r w:rsidR="00D6129A" w:rsidRPr="00A230C3">
        <w:rPr>
          <w:rFonts w:ascii="Arial" w:eastAsia="Calibri" w:hAnsi="Arial" w:cs="Arial"/>
        </w:rPr>
        <w:t xml:space="preserve">, the process </w:t>
      </w:r>
      <w:r w:rsidR="00C160CB" w:rsidRPr="00A230C3">
        <w:rPr>
          <w:rFonts w:ascii="Arial" w:eastAsia="Calibri" w:hAnsi="Arial" w:cs="Arial"/>
        </w:rPr>
        <w:t xml:space="preserve">provides valuable feedback </w:t>
      </w:r>
      <w:r w:rsidR="00E6084B" w:rsidRPr="00A230C3">
        <w:rPr>
          <w:rFonts w:ascii="Arial" w:eastAsia="Calibri" w:hAnsi="Arial" w:cs="Arial"/>
        </w:rPr>
        <w:t>and</w:t>
      </w:r>
      <w:r w:rsidR="00405532" w:rsidRPr="00A230C3">
        <w:rPr>
          <w:rFonts w:ascii="Arial" w:eastAsia="Calibri" w:hAnsi="Arial" w:cs="Arial"/>
        </w:rPr>
        <w:t xml:space="preserve"> </w:t>
      </w:r>
      <w:r w:rsidR="004628C0" w:rsidRPr="00A230C3">
        <w:rPr>
          <w:rFonts w:ascii="Arial" w:eastAsia="Calibri" w:hAnsi="Arial" w:cs="Arial"/>
        </w:rPr>
        <w:t xml:space="preserve">recommendations </w:t>
      </w:r>
      <w:r w:rsidR="00D97A77" w:rsidRPr="00A230C3">
        <w:rPr>
          <w:rFonts w:ascii="Arial" w:eastAsia="Calibri" w:hAnsi="Arial" w:cs="Arial"/>
        </w:rPr>
        <w:t>for</w:t>
      </w:r>
      <w:r w:rsidR="004628C0" w:rsidRPr="00A230C3">
        <w:rPr>
          <w:rFonts w:ascii="Arial" w:eastAsia="Calibri" w:hAnsi="Arial" w:cs="Arial"/>
        </w:rPr>
        <w:t xml:space="preserve"> strengthen</w:t>
      </w:r>
      <w:r w:rsidR="00D97A77" w:rsidRPr="00A230C3">
        <w:rPr>
          <w:rFonts w:ascii="Arial" w:eastAsia="Calibri" w:hAnsi="Arial" w:cs="Arial"/>
        </w:rPr>
        <w:t xml:space="preserve">ing </w:t>
      </w:r>
      <w:r w:rsidR="0022632C" w:rsidRPr="00A230C3">
        <w:rPr>
          <w:rFonts w:ascii="Arial" w:eastAsia="Calibri" w:hAnsi="Arial" w:cs="Arial"/>
        </w:rPr>
        <w:t xml:space="preserve">LAAs in the </w:t>
      </w:r>
      <w:r w:rsidR="009B70AB" w:rsidRPr="00A230C3">
        <w:rPr>
          <w:rFonts w:ascii="Arial" w:eastAsia="Calibri" w:hAnsi="Arial" w:cs="Arial"/>
        </w:rPr>
        <w:t>NCAC</w:t>
      </w:r>
      <w:r w:rsidR="0022632C" w:rsidRPr="00A230C3">
        <w:rPr>
          <w:rFonts w:ascii="Arial" w:eastAsia="Calibri" w:hAnsi="Arial" w:cs="Arial"/>
        </w:rPr>
        <w:t xml:space="preserve"> network. </w:t>
      </w:r>
      <w:r w:rsidR="00A80E28" w:rsidRPr="00A230C3">
        <w:rPr>
          <w:rFonts w:ascii="Arial" w:eastAsia="Calibri" w:hAnsi="Arial" w:cs="Arial"/>
        </w:rPr>
        <w:t xml:space="preserve">The accreditation </w:t>
      </w:r>
      <w:r w:rsidR="00DE5B3D" w:rsidRPr="00A230C3">
        <w:rPr>
          <w:rFonts w:ascii="Arial" w:eastAsia="Calibri" w:hAnsi="Arial" w:cs="Arial"/>
        </w:rPr>
        <w:t xml:space="preserve">evaluates </w:t>
      </w:r>
      <w:r w:rsidR="00B80B1A" w:rsidRPr="00A230C3">
        <w:rPr>
          <w:rFonts w:ascii="Arial" w:eastAsia="Calibri" w:hAnsi="Arial" w:cs="Arial"/>
        </w:rPr>
        <w:t xml:space="preserve">the organization’s </w:t>
      </w:r>
      <w:r w:rsidR="00306A6A" w:rsidRPr="00A230C3">
        <w:rPr>
          <w:rFonts w:ascii="Arial" w:eastAsia="Calibri" w:hAnsi="Arial" w:cs="Arial"/>
        </w:rPr>
        <w:t>management</w:t>
      </w:r>
      <w:r w:rsidR="008F597E" w:rsidRPr="00A230C3">
        <w:rPr>
          <w:rFonts w:ascii="Arial" w:eastAsia="Calibri" w:hAnsi="Arial" w:cs="Arial"/>
        </w:rPr>
        <w:t xml:space="preserve">, </w:t>
      </w:r>
      <w:r w:rsidR="00BC0C76" w:rsidRPr="00A230C3">
        <w:rPr>
          <w:rFonts w:ascii="Arial" w:eastAsia="Calibri" w:hAnsi="Arial" w:cs="Arial"/>
        </w:rPr>
        <w:t xml:space="preserve">financial stability, </w:t>
      </w:r>
      <w:r w:rsidR="00D413C9" w:rsidRPr="00A230C3">
        <w:rPr>
          <w:rFonts w:ascii="Arial" w:eastAsia="Calibri" w:hAnsi="Arial" w:cs="Arial"/>
        </w:rPr>
        <w:t xml:space="preserve">adherence to best practices as </w:t>
      </w:r>
      <w:r w:rsidR="003D258D" w:rsidRPr="00A230C3">
        <w:rPr>
          <w:rFonts w:ascii="Arial" w:eastAsia="Calibri" w:hAnsi="Arial" w:cs="Arial"/>
        </w:rPr>
        <w:t xml:space="preserve">a </w:t>
      </w:r>
      <w:r w:rsidR="00D413C9" w:rsidRPr="00A230C3">
        <w:rPr>
          <w:rFonts w:ascii="Arial" w:eastAsia="Calibri" w:hAnsi="Arial" w:cs="Arial"/>
        </w:rPr>
        <w:t>nonprofit organization</w:t>
      </w:r>
      <w:r w:rsidR="003D258D" w:rsidRPr="00A230C3">
        <w:rPr>
          <w:rFonts w:ascii="Arial" w:eastAsia="Calibri" w:hAnsi="Arial" w:cs="Arial"/>
        </w:rPr>
        <w:t xml:space="preserve"> and a</w:t>
      </w:r>
      <w:r w:rsidR="000D782D" w:rsidRPr="00A230C3">
        <w:rPr>
          <w:rFonts w:ascii="Arial" w:eastAsia="Calibri" w:hAnsi="Arial" w:cs="Arial"/>
        </w:rPr>
        <w:t>n</w:t>
      </w:r>
      <w:r w:rsidR="003D258D" w:rsidRPr="00A230C3">
        <w:rPr>
          <w:rFonts w:ascii="Arial" w:eastAsia="Calibri" w:hAnsi="Arial" w:cs="Arial"/>
        </w:rPr>
        <w:t xml:space="preserve"> </w:t>
      </w:r>
      <w:r w:rsidR="008F597E" w:rsidRPr="00A230C3">
        <w:rPr>
          <w:rFonts w:ascii="Arial" w:eastAsia="Calibri" w:hAnsi="Arial" w:cs="Arial"/>
        </w:rPr>
        <w:t xml:space="preserve">LAA, </w:t>
      </w:r>
      <w:r w:rsidR="00B76E9F" w:rsidRPr="00A230C3">
        <w:rPr>
          <w:rFonts w:ascii="Arial" w:eastAsia="Calibri" w:hAnsi="Arial" w:cs="Arial"/>
        </w:rPr>
        <w:t>impact in the community serve</w:t>
      </w:r>
      <w:r w:rsidR="00FD75EA" w:rsidRPr="00A230C3">
        <w:rPr>
          <w:rFonts w:ascii="Arial" w:eastAsia="Calibri" w:hAnsi="Arial" w:cs="Arial"/>
        </w:rPr>
        <w:t>d</w:t>
      </w:r>
      <w:r w:rsidR="0084266E" w:rsidRPr="00A230C3">
        <w:rPr>
          <w:rFonts w:ascii="Arial" w:eastAsia="Calibri" w:hAnsi="Arial" w:cs="Arial"/>
        </w:rPr>
        <w:t>,</w:t>
      </w:r>
      <w:r w:rsidR="00B76E9F" w:rsidRPr="00A230C3">
        <w:rPr>
          <w:rFonts w:ascii="Arial" w:eastAsia="Calibri" w:hAnsi="Arial" w:cs="Arial"/>
        </w:rPr>
        <w:t xml:space="preserve"> </w:t>
      </w:r>
      <w:r w:rsidR="00B53298" w:rsidRPr="00A230C3">
        <w:rPr>
          <w:rFonts w:ascii="Arial" w:eastAsia="Calibri" w:hAnsi="Arial" w:cs="Arial"/>
        </w:rPr>
        <w:t>and role in sustaining and developing the arts</w:t>
      </w:r>
      <w:r w:rsidR="00FC143F" w:rsidRPr="00A230C3">
        <w:rPr>
          <w:rFonts w:ascii="Arial" w:eastAsia="Calibri" w:hAnsi="Arial" w:cs="Arial"/>
        </w:rPr>
        <w:t xml:space="preserve"> in the county they serve.</w:t>
      </w:r>
      <w:r w:rsidR="00B53298" w:rsidRPr="00A230C3">
        <w:rPr>
          <w:rFonts w:ascii="Arial" w:eastAsia="Calibri" w:hAnsi="Arial" w:cs="Arial"/>
        </w:rPr>
        <w:t xml:space="preserve"> </w:t>
      </w:r>
      <w:r w:rsidR="0081207C" w:rsidRPr="00A230C3">
        <w:rPr>
          <w:rFonts w:ascii="Arial" w:eastAsia="Calibri" w:hAnsi="Arial" w:cs="Arial"/>
        </w:rPr>
        <w:t>T</w:t>
      </w:r>
      <w:r w:rsidR="002B7BFD" w:rsidRPr="00A230C3">
        <w:rPr>
          <w:rFonts w:ascii="Arial" w:eastAsia="Calibri" w:hAnsi="Arial" w:cs="Arial"/>
        </w:rPr>
        <w:t xml:space="preserve">he </w:t>
      </w:r>
      <w:r w:rsidR="0091443C" w:rsidRPr="00A230C3">
        <w:rPr>
          <w:rFonts w:ascii="Arial" w:eastAsia="Calibri" w:hAnsi="Arial" w:cs="Arial"/>
        </w:rPr>
        <w:t xml:space="preserve">accreditation </w:t>
      </w:r>
      <w:r w:rsidR="004344BA" w:rsidRPr="00A230C3">
        <w:rPr>
          <w:rFonts w:ascii="Arial" w:eastAsia="Calibri" w:hAnsi="Arial" w:cs="Arial"/>
        </w:rPr>
        <w:t xml:space="preserve">consists of </w:t>
      </w:r>
      <w:r w:rsidR="00835C86" w:rsidRPr="00A230C3">
        <w:rPr>
          <w:rFonts w:ascii="Arial" w:eastAsia="Calibri" w:hAnsi="Arial" w:cs="Arial"/>
        </w:rPr>
        <w:t xml:space="preserve">a </w:t>
      </w:r>
      <w:r w:rsidR="0091443C" w:rsidRPr="00A230C3">
        <w:rPr>
          <w:rFonts w:ascii="Arial" w:eastAsia="Calibri" w:hAnsi="Arial" w:cs="Arial"/>
        </w:rPr>
        <w:t xml:space="preserve">document </w:t>
      </w:r>
      <w:r w:rsidR="00BB6F07" w:rsidRPr="00A230C3">
        <w:rPr>
          <w:rFonts w:ascii="Arial" w:eastAsia="Calibri" w:hAnsi="Arial" w:cs="Arial"/>
        </w:rPr>
        <w:t>and materials review</w:t>
      </w:r>
      <w:r w:rsidR="008C4323" w:rsidRPr="00A230C3">
        <w:rPr>
          <w:rFonts w:ascii="Arial" w:eastAsia="Calibri" w:hAnsi="Arial" w:cs="Arial"/>
        </w:rPr>
        <w:t xml:space="preserve">; a site visit by </w:t>
      </w:r>
      <w:r w:rsidR="009B70AB" w:rsidRPr="00A230C3">
        <w:rPr>
          <w:rFonts w:ascii="Arial" w:eastAsia="Calibri" w:hAnsi="Arial" w:cs="Arial"/>
        </w:rPr>
        <w:t>NCAC</w:t>
      </w:r>
      <w:r w:rsidR="00BB6F07" w:rsidRPr="00A230C3">
        <w:rPr>
          <w:rFonts w:ascii="Arial" w:eastAsia="Calibri" w:hAnsi="Arial" w:cs="Arial"/>
        </w:rPr>
        <w:t xml:space="preserve"> staff​</w:t>
      </w:r>
      <w:r w:rsidR="00293816" w:rsidRPr="00A230C3">
        <w:rPr>
          <w:rFonts w:ascii="Arial" w:eastAsia="Calibri" w:hAnsi="Arial" w:cs="Arial"/>
        </w:rPr>
        <w:t xml:space="preserve">; </w:t>
      </w:r>
      <w:r w:rsidR="008C4323" w:rsidRPr="00A230C3">
        <w:rPr>
          <w:rFonts w:ascii="Arial" w:eastAsia="Calibri" w:hAnsi="Arial" w:cs="Arial"/>
        </w:rPr>
        <w:t>v</w:t>
      </w:r>
      <w:r w:rsidR="00BB6F07" w:rsidRPr="00A230C3">
        <w:rPr>
          <w:rFonts w:ascii="Arial" w:eastAsia="Calibri" w:hAnsi="Arial" w:cs="Arial"/>
        </w:rPr>
        <w:t xml:space="preserve">irtual interviews </w:t>
      </w:r>
      <w:r w:rsidR="00FC143F" w:rsidRPr="00A230C3">
        <w:rPr>
          <w:rFonts w:ascii="Arial" w:eastAsia="Calibri" w:hAnsi="Arial" w:cs="Arial"/>
        </w:rPr>
        <w:t>with</w:t>
      </w:r>
      <w:r w:rsidR="004B7B5D" w:rsidRPr="00A230C3">
        <w:rPr>
          <w:rFonts w:ascii="Arial" w:eastAsia="Calibri" w:hAnsi="Arial" w:cs="Arial"/>
        </w:rPr>
        <w:t xml:space="preserve"> </w:t>
      </w:r>
      <w:r w:rsidR="006F4B7C" w:rsidRPr="00A230C3">
        <w:rPr>
          <w:rFonts w:ascii="Arial" w:eastAsia="Calibri" w:hAnsi="Arial" w:cs="Arial"/>
        </w:rPr>
        <w:t>NCAC staff</w:t>
      </w:r>
      <w:r w:rsidR="004B7B5D" w:rsidRPr="00A230C3">
        <w:rPr>
          <w:rFonts w:ascii="Arial" w:eastAsia="Calibri" w:hAnsi="Arial" w:cs="Arial"/>
        </w:rPr>
        <w:t xml:space="preserve">, </w:t>
      </w:r>
      <w:r w:rsidR="006F4B7C" w:rsidRPr="00A230C3">
        <w:rPr>
          <w:rFonts w:ascii="Arial" w:eastAsia="Calibri" w:hAnsi="Arial" w:cs="Arial"/>
        </w:rPr>
        <w:t xml:space="preserve">panelists </w:t>
      </w:r>
      <w:r w:rsidR="00FC143F" w:rsidRPr="00A230C3">
        <w:rPr>
          <w:rFonts w:ascii="Arial" w:eastAsia="Calibri" w:hAnsi="Arial" w:cs="Arial"/>
        </w:rPr>
        <w:t xml:space="preserve">and </w:t>
      </w:r>
      <w:r w:rsidR="008C4323" w:rsidRPr="00A230C3">
        <w:rPr>
          <w:rFonts w:ascii="Arial" w:eastAsia="Calibri" w:hAnsi="Arial" w:cs="Arial"/>
        </w:rPr>
        <w:t xml:space="preserve">the LAA’s executive </w:t>
      </w:r>
      <w:r w:rsidR="00BB6F07" w:rsidRPr="00A230C3">
        <w:rPr>
          <w:rFonts w:ascii="Arial" w:eastAsia="Calibri" w:hAnsi="Arial" w:cs="Arial"/>
        </w:rPr>
        <w:t>staff and board​</w:t>
      </w:r>
      <w:r w:rsidR="00854B18" w:rsidRPr="00A230C3">
        <w:rPr>
          <w:rFonts w:ascii="Arial" w:eastAsia="Calibri" w:hAnsi="Arial" w:cs="Arial"/>
        </w:rPr>
        <w:t>;</w:t>
      </w:r>
      <w:r w:rsidR="00293816" w:rsidRPr="00A230C3">
        <w:rPr>
          <w:rFonts w:ascii="Arial" w:eastAsia="Calibri" w:hAnsi="Arial" w:cs="Arial"/>
        </w:rPr>
        <w:t xml:space="preserve"> and </w:t>
      </w:r>
      <w:r w:rsidR="008F597E" w:rsidRPr="00A230C3">
        <w:rPr>
          <w:rFonts w:ascii="Arial" w:eastAsia="Calibri" w:hAnsi="Arial" w:cs="Arial"/>
        </w:rPr>
        <w:t xml:space="preserve">a </w:t>
      </w:r>
      <w:r w:rsidR="00854B18" w:rsidRPr="00A230C3">
        <w:rPr>
          <w:rFonts w:ascii="Arial" w:eastAsia="Calibri" w:hAnsi="Arial" w:cs="Arial"/>
        </w:rPr>
        <w:t>p</w:t>
      </w:r>
      <w:r w:rsidR="00BB6F07" w:rsidRPr="00A230C3">
        <w:rPr>
          <w:rFonts w:ascii="Arial" w:eastAsia="Calibri" w:hAnsi="Arial" w:cs="Arial"/>
        </w:rPr>
        <w:t xml:space="preserve">anel </w:t>
      </w:r>
      <w:r w:rsidR="005320A9" w:rsidRPr="00A230C3">
        <w:rPr>
          <w:rFonts w:ascii="Arial" w:eastAsia="Calibri" w:hAnsi="Arial" w:cs="Arial"/>
        </w:rPr>
        <w:t xml:space="preserve">meeting for </w:t>
      </w:r>
      <w:r w:rsidR="0001612A" w:rsidRPr="00A230C3">
        <w:rPr>
          <w:rFonts w:ascii="Arial" w:eastAsia="Calibri" w:hAnsi="Arial" w:cs="Arial"/>
        </w:rPr>
        <w:t xml:space="preserve">final </w:t>
      </w:r>
      <w:r w:rsidR="00BB6F07" w:rsidRPr="00A230C3">
        <w:rPr>
          <w:rFonts w:ascii="Arial" w:eastAsia="Calibri" w:hAnsi="Arial" w:cs="Arial"/>
        </w:rPr>
        <w:t>review and recommendations</w:t>
      </w:r>
      <w:r w:rsidR="003A7FAB" w:rsidRPr="00A230C3">
        <w:rPr>
          <w:rFonts w:ascii="Arial" w:eastAsia="Calibri" w:hAnsi="Arial" w:cs="Arial"/>
        </w:rPr>
        <w:t>.</w:t>
      </w:r>
      <w:r w:rsidR="00854B18" w:rsidRPr="00A230C3">
        <w:rPr>
          <w:rFonts w:ascii="Arial" w:eastAsia="Calibri" w:hAnsi="Arial" w:cs="Arial"/>
        </w:rPr>
        <w:t xml:space="preserve"> </w:t>
      </w:r>
    </w:p>
    <w:p w14:paraId="54C78E72" w14:textId="7EE0B6E3" w:rsidR="00867CAA" w:rsidRDefault="00F71F97" w:rsidP="0C5C2060">
      <w:pPr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LAA</w:t>
      </w:r>
      <w:r w:rsidR="00DC7434" w:rsidRPr="00A230C3">
        <w:rPr>
          <w:rFonts w:ascii="Arial" w:eastAsia="Calibri" w:hAnsi="Arial" w:cs="Arial"/>
        </w:rPr>
        <w:t xml:space="preserve">s </w:t>
      </w:r>
      <w:r w:rsidRPr="00A230C3">
        <w:rPr>
          <w:rFonts w:ascii="Arial" w:eastAsia="Calibri" w:hAnsi="Arial" w:cs="Arial"/>
        </w:rPr>
        <w:t xml:space="preserve">are engaged on a </w:t>
      </w:r>
      <w:hyperlink r:id="rId10" w:history="1">
        <w:r w:rsidRPr="00A230C3">
          <w:rPr>
            <w:rStyle w:val="Hyperlink"/>
            <w:rFonts w:ascii="Arial" w:eastAsia="Calibri" w:hAnsi="Arial" w:cs="Arial"/>
          </w:rPr>
          <w:t>rotating schedule by region</w:t>
        </w:r>
      </w:hyperlink>
      <w:r w:rsidRPr="00A230C3">
        <w:rPr>
          <w:rFonts w:ascii="Arial" w:eastAsia="Calibri" w:hAnsi="Arial" w:cs="Arial"/>
        </w:rPr>
        <w:t xml:space="preserve">, contextualizing their scope of services </w:t>
      </w:r>
      <w:r w:rsidR="00E87D4C" w:rsidRPr="00A230C3">
        <w:rPr>
          <w:rFonts w:ascii="Arial" w:eastAsia="Calibri" w:hAnsi="Arial" w:cs="Arial"/>
        </w:rPr>
        <w:t xml:space="preserve">to </w:t>
      </w:r>
      <w:r w:rsidR="003460EF" w:rsidRPr="00A230C3">
        <w:rPr>
          <w:rFonts w:ascii="Arial" w:eastAsia="Calibri" w:hAnsi="Arial" w:cs="Arial"/>
        </w:rPr>
        <w:t>the</w:t>
      </w:r>
      <w:r w:rsidR="00106C98" w:rsidRPr="00A230C3">
        <w:rPr>
          <w:rFonts w:ascii="Arial" w:eastAsia="Calibri" w:hAnsi="Arial" w:cs="Arial"/>
        </w:rPr>
        <w:t xml:space="preserve"> </w:t>
      </w:r>
      <w:r w:rsidRPr="00A230C3">
        <w:rPr>
          <w:rFonts w:ascii="Arial" w:eastAsia="Calibri" w:hAnsi="Arial" w:cs="Arial"/>
        </w:rPr>
        <w:t>region</w:t>
      </w:r>
      <w:r w:rsidR="003460EF" w:rsidRPr="00A230C3">
        <w:rPr>
          <w:rFonts w:ascii="Arial" w:eastAsia="Calibri" w:hAnsi="Arial" w:cs="Arial"/>
        </w:rPr>
        <w:t xml:space="preserve">s </w:t>
      </w:r>
      <w:r w:rsidR="00E87D4C" w:rsidRPr="00A230C3">
        <w:rPr>
          <w:rFonts w:ascii="Arial" w:eastAsia="Calibri" w:hAnsi="Arial" w:cs="Arial"/>
        </w:rPr>
        <w:t xml:space="preserve">in which </w:t>
      </w:r>
      <w:r w:rsidR="003460EF" w:rsidRPr="00A230C3">
        <w:rPr>
          <w:rFonts w:ascii="Arial" w:eastAsia="Calibri" w:hAnsi="Arial" w:cs="Arial"/>
        </w:rPr>
        <w:t xml:space="preserve">they </w:t>
      </w:r>
      <w:r w:rsidR="00E87D4C" w:rsidRPr="00A230C3">
        <w:rPr>
          <w:rFonts w:ascii="Arial" w:eastAsia="Calibri" w:hAnsi="Arial" w:cs="Arial"/>
        </w:rPr>
        <w:t>are located</w:t>
      </w:r>
      <w:r w:rsidRPr="00A230C3">
        <w:rPr>
          <w:rFonts w:ascii="Arial" w:eastAsia="Calibri" w:hAnsi="Arial" w:cs="Arial"/>
        </w:rPr>
        <w:t xml:space="preserve">. </w:t>
      </w:r>
      <w:r w:rsidR="26C42EFF" w:rsidRPr="00A230C3">
        <w:rPr>
          <w:rFonts w:ascii="Arial" w:eastAsia="Calibri" w:hAnsi="Arial" w:cs="Arial"/>
        </w:rPr>
        <w:t xml:space="preserve">The timeline for the accreditation </w:t>
      </w:r>
      <w:r w:rsidR="008470D9" w:rsidRPr="00A230C3">
        <w:rPr>
          <w:rFonts w:ascii="Arial" w:eastAsia="Calibri" w:hAnsi="Arial" w:cs="Arial"/>
        </w:rPr>
        <w:t xml:space="preserve">gives </w:t>
      </w:r>
      <w:r w:rsidR="3765ECCF" w:rsidRPr="00A230C3">
        <w:rPr>
          <w:rFonts w:ascii="Arial" w:eastAsia="Calibri" w:hAnsi="Arial" w:cs="Arial"/>
        </w:rPr>
        <w:t>LAA</w:t>
      </w:r>
      <w:r w:rsidR="008470D9" w:rsidRPr="00A230C3">
        <w:rPr>
          <w:rFonts w:ascii="Arial" w:eastAsia="Calibri" w:hAnsi="Arial" w:cs="Arial"/>
        </w:rPr>
        <w:t>s</w:t>
      </w:r>
      <w:r w:rsidR="3765ECCF" w:rsidRPr="00A230C3">
        <w:rPr>
          <w:rFonts w:ascii="Arial" w:eastAsia="Calibri" w:hAnsi="Arial" w:cs="Arial"/>
        </w:rPr>
        <w:t xml:space="preserve"> </w:t>
      </w:r>
      <w:r w:rsidR="26C42EFF" w:rsidRPr="00A230C3">
        <w:rPr>
          <w:rFonts w:ascii="Arial" w:eastAsia="Calibri" w:hAnsi="Arial" w:cs="Arial"/>
        </w:rPr>
        <w:t xml:space="preserve">flexibility </w:t>
      </w:r>
      <w:r w:rsidR="008470D9" w:rsidRPr="00A230C3">
        <w:rPr>
          <w:rFonts w:ascii="Arial" w:eastAsia="Calibri" w:hAnsi="Arial" w:cs="Arial"/>
        </w:rPr>
        <w:t xml:space="preserve">to </w:t>
      </w:r>
      <w:r w:rsidR="54E43C19" w:rsidRPr="00A230C3">
        <w:rPr>
          <w:rFonts w:ascii="Arial" w:eastAsia="Calibri" w:hAnsi="Arial" w:cs="Arial"/>
        </w:rPr>
        <w:t>apply for other</w:t>
      </w:r>
      <w:r w:rsidR="6E09C73D" w:rsidRPr="00A230C3">
        <w:rPr>
          <w:rFonts w:ascii="Arial" w:eastAsia="Calibri" w:hAnsi="Arial" w:cs="Arial"/>
        </w:rPr>
        <w:t xml:space="preserve"> </w:t>
      </w:r>
      <w:r w:rsidR="008470D9" w:rsidRPr="00A230C3">
        <w:rPr>
          <w:rFonts w:ascii="Arial" w:eastAsia="Calibri" w:hAnsi="Arial" w:cs="Arial"/>
        </w:rPr>
        <w:t>NCAC</w:t>
      </w:r>
      <w:r w:rsidR="6E09C73D" w:rsidRPr="00A230C3">
        <w:rPr>
          <w:rFonts w:ascii="Arial" w:eastAsia="Calibri" w:hAnsi="Arial" w:cs="Arial"/>
        </w:rPr>
        <w:t xml:space="preserve"> grants. </w:t>
      </w:r>
      <w:r w:rsidR="3E779D6E" w:rsidRPr="00A230C3">
        <w:rPr>
          <w:rFonts w:ascii="Arial" w:eastAsia="Calibri" w:hAnsi="Arial" w:cs="Arial"/>
        </w:rPr>
        <w:t xml:space="preserve">LAAs must submit accreditation documentation by January </w:t>
      </w:r>
      <w:r w:rsidR="61E8F04D" w:rsidRPr="00A230C3">
        <w:rPr>
          <w:rFonts w:ascii="Arial" w:eastAsia="Calibri" w:hAnsi="Arial" w:cs="Arial"/>
        </w:rPr>
        <w:t>15</w:t>
      </w:r>
      <w:r w:rsidR="00E71276" w:rsidRPr="00A230C3">
        <w:rPr>
          <w:rFonts w:ascii="Arial" w:eastAsia="Calibri" w:hAnsi="Arial" w:cs="Arial"/>
        </w:rPr>
        <w:t>.</w:t>
      </w:r>
      <w:r w:rsidR="00B93E62" w:rsidRPr="00A230C3">
        <w:rPr>
          <w:rFonts w:ascii="Arial" w:eastAsia="Calibri" w:hAnsi="Arial" w:cs="Arial"/>
        </w:rPr>
        <w:t xml:space="preserve"> </w:t>
      </w:r>
      <w:r w:rsidR="00E71276" w:rsidRPr="00A230C3">
        <w:rPr>
          <w:rFonts w:ascii="Arial" w:eastAsia="Calibri" w:hAnsi="Arial" w:cs="Arial"/>
        </w:rPr>
        <w:t xml:space="preserve">Site visits and virtual </w:t>
      </w:r>
      <w:r w:rsidR="61E8F04D" w:rsidRPr="00A230C3">
        <w:rPr>
          <w:rFonts w:ascii="Arial" w:eastAsia="Calibri" w:hAnsi="Arial" w:cs="Arial"/>
        </w:rPr>
        <w:t>interviews are scheduled following review</w:t>
      </w:r>
      <w:r w:rsidR="00DB6D5C" w:rsidRPr="00A230C3">
        <w:rPr>
          <w:rFonts w:ascii="Arial" w:eastAsia="Calibri" w:hAnsi="Arial" w:cs="Arial"/>
        </w:rPr>
        <w:t xml:space="preserve"> of the documents</w:t>
      </w:r>
      <w:r w:rsidR="00E71276" w:rsidRPr="00A230C3">
        <w:rPr>
          <w:rFonts w:ascii="Arial" w:eastAsia="Calibri" w:hAnsi="Arial" w:cs="Arial"/>
        </w:rPr>
        <w:t>,</w:t>
      </w:r>
      <w:r w:rsidR="00B93E62" w:rsidRPr="00A230C3">
        <w:rPr>
          <w:rFonts w:ascii="Arial" w:eastAsia="Calibri" w:hAnsi="Arial" w:cs="Arial"/>
        </w:rPr>
        <w:t xml:space="preserve"> </w:t>
      </w:r>
      <w:r w:rsidR="61E8F04D" w:rsidRPr="00A230C3">
        <w:rPr>
          <w:rFonts w:ascii="Arial" w:eastAsia="Calibri" w:hAnsi="Arial" w:cs="Arial"/>
        </w:rPr>
        <w:t xml:space="preserve">and panel meetings occur in May.  </w:t>
      </w:r>
      <w:r w:rsidR="3E779D6E" w:rsidRPr="00A230C3">
        <w:rPr>
          <w:rFonts w:ascii="Arial" w:eastAsia="Calibri" w:hAnsi="Arial" w:cs="Arial"/>
        </w:rPr>
        <w:t xml:space="preserve"> </w:t>
      </w:r>
    </w:p>
    <w:p w14:paraId="2F0019A9" w14:textId="17B47C09" w:rsidR="00E76107" w:rsidRPr="00A230C3" w:rsidRDefault="00CE114A" w:rsidP="00A230C3">
      <w:pPr>
        <w:pStyle w:val="Heading1"/>
      </w:pPr>
      <w:r w:rsidRPr="00A230C3">
        <w:t xml:space="preserve">Accreditation </w:t>
      </w:r>
      <w:r w:rsidR="00DE54C7" w:rsidRPr="00A230C3">
        <w:t>documentation</w:t>
      </w:r>
    </w:p>
    <w:p w14:paraId="06B09EF5" w14:textId="368AAF95" w:rsidR="00867CAA" w:rsidRPr="00A230C3" w:rsidRDefault="00867CAA" w:rsidP="00A230C3">
      <w:pPr>
        <w:pStyle w:val="Heading2"/>
        <w:numPr>
          <w:ilvl w:val="0"/>
          <w:numId w:val="28"/>
        </w:numPr>
      </w:pPr>
      <w:r w:rsidRPr="00A230C3">
        <w:t xml:space="preserve">Programs and </w:t>
      </w:r>
      <w:r w:rsidR="00B93E62" w:rsidRPr="00A230C3">
        <w:t>services </w:t>
      </w:r>
    </w:p>
    <w:p w14:paraId="40CEDF64" w14:textId="0405A30B" w:rsidR="00867CAA" w:rsidRPr="00A230C3" w:rsidRDefault="00867CAA" w:rsidP="00A230C3">
      <w:pPr>
        <w:ind w:left="36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  <w:b/>
          <w:bCs/>
        </w:rPr>
        <w:t>Narrative: </w:t>
      </w:r>
      <w:r w:rsidRPr="00A230C3">
        <w:rPr>
          <w:rFonts w:ascii="Arial" w:eastAsia="Calibri" w:hAnsi="Arial" w:cs="Arial"/>
        </w:rPr>
        <w:t>Describe the core functions of your organization and the impact they have within your county. </w:t>
      </w:r>
    </w:p>
    <w:p w14:paraId="5B5CD69E" w14:textId="77777777" w:rsidR="00867CAA" w:rsidRPr="00A230C3" w:rsidRDefault="00867CAA" w:rsidP="00A230C3">
      <w:pPr>
        <w:ind w:left="36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Uploads:  </w:t>
      </w:r>
    </w:p>
    <w:p w14:paraId="13A25CB1" w14:textId="77777777" w:rsidR="00867CAA" w:rsidRPr="00A230C3" w:rsidRDefault="00867CAA" w:rsidP="00627083">
      <w:pPr>
        <w:numPr>
          <w:ilvl w:val="0"/>
          <w:numId w:val="5"/>
        </w:numPr>
        <w:tabs>
          <w:tab w:val="clear" w:pos="720"/>
          <w:tab w:val="num" w:pos="1080"/>
        </w:tabs>
        <w:spacing w:after="0" w:line="276" w:lineRule="auto"/>
        <w:ind w:left="810" w:hanging="27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Links for website and online newsletter (required) </w:t>
      </w:r>
    </w:p>
    <w:p w14:paraId="56CABE5A" w14:textId="62DB9CF5" w:rsidR="00867CAA" w:rsidRPr="00A230C3" w:rsidRDefault="00867CAA" w:rsidP="00627083">
      <w:pPr>
        <w:numPr>
          <w:ilvl w:val="0"/>
          <w:numId w:val="6"/>
        </w:numPr>
        <w:tabs>
          <w:tab w:val="clear" w:pos="720"/>
          <w:tab w:val="num" w:pos="1440"/>
        </w:tabs>
        <w:spacing w:after="0" w:line="276" w:lineRule="auto"/>
        <w:ind w:left="810" w:hanging="27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Accessibility plan</w:t>
      </w:r>
      <w:r w:rsidR="6F29ADCE" w:rsidRPr="00A230C3">
        <w:rPr>
          <w:rFonts w:ascii="Arial" w:eastAsia="Calibri" w:hAnsi="Arial" w:cs="Arial"/>
        </w:rPr>
        <w:t>, service</w:t>
      </w:r>
      <w:r w:rsidR="15A59291" w:rsidRPr="00A230C3">
        <w:rPr>
          <w:rFonts w:ascii="Arial" w:eastAsia="Calibri" w:hAnsi="Arial" w:cs="Arial"/>
        </w:rPr>
        <w:t>s</w:t>
      </w:r>
      <w:r w:rsidR="6F29ADCE" w:rsidRPr="00A230C3">
        <w:rPr>
          <w:rFonts w:ascii="Arial" w:eastAsia="Calibri" w:hAnsi="Arial" w:cs="Arial"/>
        </w:rPr>
        <w:t xml:space="preserve">, </w:t>
      </w:r>
      <w:r w:rsidR="00AB4D37" w:rsidRPr="00A230C3">
        <w:rPr>
          <w:rFonts w:ascii="Arial" w:eastAsia="Calibri" w:hAnsi="Arial" w:cs="Arial"/>
        </w:rPr>
        <w:t xml:space="preserve">and </w:t>
      </w:r>
      <w:r w:rsidR="6F29ADCE" w:rsidRPr="00A230C3">
        <w:rPr>
          <w:rFonts w:ascii="Arial" w:eastAsia="Calibri" w:hAnsi="Arial" w:cs="Arial"/>
        </w:rPr>
        <w:t>FAQs or “Know Before You Go” documentation</w:t>
      </w:r>
      <w:r w:rsidRPr="00A230C3">
        <w:rPr>
          <w:rFonts w:ascii="Arial" w:eastAsia="Calibri" w:hAnsi="Arial" w:cs="Arial"/>
        </w:rPr>
        <w:t xml:space="preserve"> (required) </w:t>
      </w:r>
    </w:p>
    <w:p w14:paraId="3AF56A8C" w14:textId="0D582971" w:rsidR="00867CAA" w:rsidRPr="00A230C3" w:rsidRDefault="00867CAA" w:rsidP="00627083">
      <w:pPr>
        <w:numPr>
          <w:ilvl w:val="0"/>
          <w:numId w:val="7"/>
        </w:numPr>
        <w:tabs>
          <w:tab w:val="clear" w:pos="720"/>
          <w:tab w:val="num" w:pos="1440"/>
        </w:tabs>
        <w:spacing w:after="0" w:line="276" w:lineRule="auto"/>
        <w:ind w:left="810" w:hanging="27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 xml:space="preserve">Marketing and </w:t>
      </w:r>
      <w:r w:rsidR="002736E4" w:rsidRPr="00A230C3">
        <w:rPr>
          <w:rFonts w:ascii="Arial" w:eastAsia="Calibri" w:hAnsi="Arial" w:cs="Arial"/>
        </w:rPr>
        <w:t xml:space="preserve">social </w:t>
      </w:r>
      <w:r w:rsidR="004B7B5D" w:rsidRPr="00A230C3">
        <w:rPr>
          <w:rFonts w:ascii="Arial" w:eastAsia="Calibri" w:hAnsi="Arial" w:cs="Arial"/>
        </w:rPr>
        <w:t>m</w:t>
      </w:r>
      <w:r w:rsidRPr="00A230C3">
        <w:rPr>
          <w:rFonts w:ascii="Arial" w:eastAsia="Calibri" w:hAnsi="Arial" w:cs="Arial"/>
        </w:rPr>
        <w:t>edia plan </w:t>
      </w:r>
    </w:p>
    <w:p w14:paraId="74054D41" w14:textId="50818FA5" w:rsidR="00867CAA" w:rsidRPr="00A230C3" w:rsidRDefault="00867CAA" w:rsidP="00627083">
      <w:pPr>
        <w:numPr>
          <w:ilvl w:val="0"/>
          <w:numId w:val="8"/>
        </w:numPr>
        <w:tabs>
          <w:tab w:val="clear" w:pos="720"/>
          <w:tab w:val="num" w:pos="1440"/>
        </w:tabs>
        <w:spacing w:after="0" w:line="276" w:lineRule="auto"/>
        <w:ind w:left="810" w:hanging="27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 xml:space="preserve">Grantmaking </w:t>
      </w:r>
      <w:r w:rsidR="002736E4" w:rsidRPr="00A230C3">
        <w:rPr>
          <w:rFonts w:ascii="Arial" w:eastAsia="Calibri" w:hAnsi="Arial" w:cs="Arial"/>
        </w:rPr>
        <w:t xml:space="preserve">policies </w:t>
      </w:r>
      <w:r w:rsidRPr="00A230C3">
        <w:rPr>
          <w:rFonts w:ascii="Arial" w:eastAsia="Calibri" w:hAnsi="Arial" w:cs="Arial"/>
        </w:rPr>
        <w:t xml:space="preserve">and </w:t>
      </w:r>
      <w:r w:rsidR="002736E4" w:rsidRPr="00A230C3">
        <w:rPr>
          <w:rFonts w:ascii="Arial" w:eastAsia="Calibri" w:hAnsi="Arial" w:cs="Arial"/>
        </w:rPr>
        <w:t>guidelines </w:t>
      </w:r>
    </w:p>
    <w:p w14:paraId="0A71B2FF" w14:textId="77777777" w:rsidR="00867CAA" w:rsidRPr="00A230C3" w:rsidRDefault="00867CAA" w:rsidP="00627083">
      <w:pPr>
        <w:numPr>
          <w:ilvl w:val="0"/>
          <w:numId w:val="9"/>
        </w:numPr>
        <w:tabs>
          <w:tab w:val="clear" w:pos="720"/>
          <w:tab w:val="num" w:pos="1440"/>
        </w:tabs>
        <w:ind w:left="810" w:hanging="27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Annual report </w:t>
      </w:r>
    </w:p>
    <w:p w14:paraId="526C0233" w14:textId="144500F4" w:rsidR="0079765D" w:rsidRPr="00A230C3" w:rsidRDefault="00867CAA" w:rsidP="00A230C3">
      <w:pPr>
        <w:spacing w:after="360"/>
        <w:ind w:left="360"/>
        <w:rPr>
          <w:rFonts w:ascii="Arial" w:eastAsia="Calibri" w:hAnsi="Arial" w:cs="Arial"/>
          <w:i/>
          <w:iCs/>
        </w:rPr>
      </w:pPr>
      <w:r w:rsidRPr="00A230C3">
        <w:rPr>
          <w:rFonts w:ascii="Arial" w:eastAsia="Calibri" w:hAnsi="Arial" w:cs="Arial"/>
        </w:rPr>
        <w:t xml:space="preserve">Additional </w:t>
      </w:r>
      <w:r w:rsidR="002736E4" w:rsidRPr="00A230C3">
        <w:rPr>
          <w:rFonts w:ascii="Arial" w:eastAsia="Calibri" w:hAnsi="Arial" w:cs="Arial"/>
        </w:rPr>
        <w:t>context</w:t>
      </w:r>
      <w:r w:rsidRPr="00A230C3">
        <w:rPr>
          <w:rFonts w:ascii="Arial" w:eastAsia="Calibri" w:hAnsi="Arial" w:cs="Arial"/>
          <w:i/>
          <w:iCs/>
        </w:rPr>
        <w:t>:</w:t>
      </w:r>
      <w:r w:rsidRPr="00A230C3">
        <w:rPr>
          <w:rFonts w:ascii="Arial" w:eastAsia="Calibri" w:hAnsi="Arial" w:cs="Arial"/>
          <w:b/>
          <w:bCs/>
        </w:rPr>
        <w:t xml:space="preserve"> </w:t>
      </w:r>
      <w:r w:rsidRPr="00A230C3">
        <w:rPr>
          <w:rFonts w:ascii="Arial" w:eastAsia="Calibri" w:hAnsi="Arial" w:cs="Arial"/>
        </w:rPr>
        <w:t>Provide any relevant updates or contextual information for uploads</w:t>
      </w:r>
      <w:r w:rsidR="003C2579" w:rsidRPr="00A230C3">
        <w:rPr>
          <w:rFonts w:ascii="Arial" w:eastAsia="Calibri" w:hAnsi="Arial" w:cs="Arial"/>
          <w:i/>
          <w:iCs/>
        </w:rPr>
        <w:t>.</w:t>
      </w:r>
      <w:r w:rsidRPr="00A230C3">
        <w:rPr>
          <w:rFonts w:ascii="Arial" w:eastAsia="Calibri" w:hAnsi="Arial" w:cs="Arial"/>
          <w:i/>
          <w:iCs/>
        </w:rPr>
        <w:t xml:space="preserve"> (</w:t>
      </w:r>
      <w:r w:rsidR="005354F0" w:rsidRPr="00A230C3">
        <w:rPr>
          <w:rFonts w:ascii="Arial" w:eastAsia="Calibri" w:hAnsi="Arial" w:cs="Arial"/>
          <w:i/>
          <w:iCs/>
        </w:rPr>
        <w:t>narrative box)</w:t>
      </w:r>
    </w:p>
    <w:p w14:paraId="33481B58" w14:textId="4AECED85" w:rsidR="00867CAA" w:rsidRPr="00A230C3" w:rsidRDefault="004E2C2E" w:rsidP="00A230C3">
      <w:pPr>
        <w:pStyle w:val="Heading2"/>
      </w:pPr>
      <w:r w:rsidRPr="00A230C3">
        <w:lastRenderedPageBreak/>
        <w:t>2.</w:t>
      </w:r>
      <w:r w:rsidR="00326940" w:rsidRPr="00A230C3">
        <w:t xml:space="preserve"> </w:t>
      </w:r>
      <w:r w:rsidR="00867CAA" w:rsidRPr="00A230C3">
        <w:t xml:space="preserve">Organizational </w:t>
      </w:r>
      <w:r w:rsidR="00914175" w:rsidRPr="00A230C3">
        <w:t>management </w:t>
      </w:r>
    </w:p>
    <w:p w14:paraId="704DBE95" w14:textId="364251FB" w:rsidR="00867CAA" w:rsidRPr="00A230C3" w:rsidRDefault="00867CAA" w:rsidP="00A230C3">
      <w:pPr>
        <w:ind w:left="36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  <w:b/>
          <w:bCs/>
        </w:rPr>
        <w:t>Narrative:</w:t>
      </w:r>
      <w:r w:rsidRPr="00A230C3">
        <w:rPr>
          <w:rFonts w:ascii="Arial" w:eastAsia="Calibri" w:hAnsi="Arial" w:cs="Arial"/>
        </w:rPr>
        <w:t> Describe your staffing structure, including the tenure and experience of senior staff. Describe how the staff is evaluated annually.  </w:t>
      </w:r>
    </w:p>
    <w:p w14:paraId="71953C22" w14:textId="77777777" w:rsidR="00867CAA" w:rsidRPr="00A230C3" w:rsidRDefault="00867CAA" w:rsidP="00A230C3">
      <w:pPr>
        <w:ind w:left="36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 Uploads: </w:t>
      </w:r>
    </w:p>
    <w:p w14:paraId="0530D4AC" w14:textId="1FF23603" w:rsidR="00867CAA" w:rsidRPr="00A230C3" w:rsidRDefault="00867CAA" w:rsidP="00082616">
      <w:pPr>
        <w:numPr>
          <w:ilvl w:val="0"/>
          <w:numId w:val="11"/>
        </w:numPr>
        <w:tabs>
          <w:tab w:val="clear" w:pos="720"/>
          <w:tab w:val="num" w:pos="810"/>
        </w:tabs>
        <w:spacing w:after="0" w:line="276" w:lineRule="auto"/>
        <w:ind w:left="540" w:firstLine="0"/>
        <w:rPr>
          <w:rFonts w:ascii="Arial" w:eastAsia="Calibri" w:hAnsi="Arial" w:cs="Arial"/>
          <w:i/>
          <w:iCs/>
        </w:rPr>
      </w:pPr>
      <w:r w:rsidRPr="00A230C3">
        <w:rPr>
          <w:rFonts w:ascii="Arial" w:eastAsia="Calibri" w:hAnsi="Arial" w:cs="Arial"/>
        </w:rPr>
        <w:t xml:space="preserve">Board of </w:t>
      </w:r>
      <w:proofErr w:type="gramStart"/>
      <w:r w:rsidR="00E542DA" w:rsidRPr="00A230C3">
        <w:rPr>
          <w:rFonts w:ascii="Arial" w:eastAsia="Calibri" w:hAnsi="Arial" w:cs="Arial"/>
        </w:rPr>
        <w:t>directors</w:t>
      </w:r>
      <w:proofErr w:type="gramEnd"/>
      <w:r w:rsidR="00E542DA" w:rsidRPr="00A230C3">
        <w:rPr>
          <w:rFonts w:ascii="Arial" w:eastAsia="Calibri" w:hAnsi="Arial" w:cs="Arial"/>
        </w:rPr>
        <w:t xml:space="preserve"> </w:t>
      </w:r>
      <w:r w:rsidRPr="00A230C3">
        <w:rPr>
          <w:rFonts w:ascii="Arial" w:eastAsia="Calibri" w:hAnsi="Arial" w:cs="Arial"/>
        </w:rPr>
        <w:t xml:space="preserve">bylaws </w:t>
      </w:r>
      <w:r w:rsidRPr="00A230C3">
        <w:rPr>
          <w:rFonts w:ascii="Arial" w:eastAsia="Calibri" w:hAnsi="Arial" w:cs="Arial"/>
          <w:i/>
          <w:iCs/>
        </w:rPr>
        <w:t>(required) </w:t>
      </w:r>
    </w:p>
    <w:p w14:paraId="3D5B88C0" w14:textId="77777777" w:rsidR="00867CAA" w:rsidRPr="00A230C3" w:rsidRDefault="00867CAA" w:rsidP="00082616">
      <w:pPr>
        <w:numPr>
          <w:ilvl w:val="0"/>
          <w:numId w:val="12"/>
        </w:numPr>
        <w:tabs>
          <w:tab w:val="clear" w:pos="720"/>
          <w:tab w:val="num" w:pos="810"/>
        </w:tabs>
        <w:spacing w:after="0" w:line="276" w:lineRule="auto"/>
        <w:ind w:left="540" w:firstLine="0"/>
        <w:rPr>
          <w:rFonts w:ascii="Arial" w:eastAsia="Calibri" w:hAnsi="Arial" w:cs="Arial"/>
          <w:i/>
          <w:iCs/>
        </w:rPr>
      </w:pPr>
      <w:r w:rsidRPr="00A230C3">
        <w:rPr>
          <w:rFonts w:ascii="Arial" w:eastAsia="Calibri" w:hAnsi="Arial" w:cs="Arial"/>
        </w:rPr>
        <w:t xml:space="preserve">Board meeting minutes from the past fiscal year </w:t>
      </w:r>
      <w:r w:rsidRPr="00A230C3">
        <w:rPr>
          <w:rFonts w:ascii="Arial" w:eastAsia="Calibri" w:hAnsi="Arial" w:cs="Arial"/>
          <w:i/>
          <w:iCs/>
        </w:rPr>
        <w:t>(required) </w:t>
      </w:r>
    </w:p>
    <w:p w14:paraId="7B9A056A" w14:textId="5BC26AEE" w:rsidR="00867CAA" w:rsidRPr="00A230C3" w:rsidRDefault="00867CAA" w:rsidP="00082616">
      <w:pPr>
        <w:numPr>
          <w:ilvl w:val="0"/>
          <w:numId w:val="13"/>
        </w:numPr>
        <w:tabs>
          <w:tab w:val="clear" w:pos="720"/>
          <w:tab w:val="num" w:pos="810"/>
        </w:tabs>
        <w:spacing w:after="0" w:line="276" w:lineRule="auto"/>
        <w:ind w:left="540" w:firstLine="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 xml:space="preserve">Board </w:t>
      </w:r>
      <w:r w:rsidR="008365B7" w:rsidRPr="00A230C3">
        <w:rPr>
          <w:rFonts w:ascii="Arial" w:eastAsia="Calibri" w:hAnsi="Arial" w:cs="Arial"/>
        </w:rPr>
        <w:t>roster,</w:t>
      </w:r>
      <w:r w:rsidRPr="00A230C3">
        <w:rPr>
          <w:rFonts w:ascii="Arial" w:eastAsia="Calibri" w:hAnsi="Arial" w:cs="Arial"/>
        </w:rPr>
        <w:t xml:space="preserve"> including terms of service and professional affiliations (</w:t>
      </w:r>
      <w:r w:rsidRPr="00A230C3">
        <w:rPr>
          <w:rFonts w:ascii="Arial" w:eastAsia="Calibri" w:hAnsi="Arial" w:cs="Arial"/>
          <w:i/>
          <w:iCs/>
        </w:rPr>
        <w:t>required)</w:t>
      </w:r>
      <w:r w:rsidRPr="00A230C3">
        <w:rPr>
          <w:rFonts w:ascii="Arial" w:eastAsia="Calibri" w:hAnsi="Arial" w:cs="Arial"/>
        </w:rPr>
        <w:t> </w:t>
      </w:r>
    </w:p>
    <w:p w14:paraId="5ECEA147" w14:textId="75596B93" w:rsidR="00867CAA" w:rsidRPr="00A230C3" w:rsidRDefault="00867CAA" w:rsidP="00082616">
      <w:pPr>
        <w:numPr>
          <w:ilvl w:val="0"/>
          <w:numId w:val="14"/>
        </w:numPr>
        <w:tabs>
          <w:tab w:val="clear" w:pos="720"/>
          <w:tab w:val="num" w:pos="810"/>
        </w:tabs>
        <w:spacing w:after="0" w:line="276" w:lineRule="auto"/>
        <w:ind w:left="540" w:firstLine="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 xml:space="preserve">Operations policies </w:t>
      </w:r>
      <w:r w:rsidRPr="00A230C3">
        <w:rPr>
          <w:rFonts w:ascii="Arial" w:eastAsia="Calibri" w:hAnsi="Arial" w:cs="Arial"/>
          <w:i/>
          <w:iCs/>
        </w:rPr>
        <w:t>(required)</w:t>
      </w:r>
      <w:r w:rsidRPr="00A230C3">
        <w:rPr>
          <w:rFonts w:ascii="Arial" w:eastAsia="Calibri" w:hAnsi="Arial" w:cs="Arial"/>
        </w:rPr>
        <w:t> </w:t>
      </w:r>
    </w:p>
    <w:p w14:paraId="72534C17" w14:textId="77785210" w:rsidR="757BFF52" w:rsidRPr="00A230C3" w:rsidRDefault="757BFF52" w:rsidP="00082616">
      <w:pPr>
        <w:numPr>
          <w:ilvl w:val="0"/>
          <w:numId w:val="14"/>
        </w:numPr>
        <w:tabs>
          <w:tab w:val="clear" w:pos="720"/>
          <w:tab w:val="num" w:pos="810"/>
        </w:tabs>
        <w:spacing w:after="0" w:line="276" w:lineRule="auto"/>
        <w:ind w:left="540" w:firstLine="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 xml:space="preserve">Personnel policies </w:t>
      </w:r>
      <w:r w:rsidRPr="00A230C3">
        <w:rPr>
          <w:rFonts w:ascii="Arial" w:eastAsia="Calibri" w:hAnsi="Arial" w:cs="Arial"/>
          <w:i/>
          <w:iCs/>
        </w:rPr>
        <w:t>(if applicable)</w:t>
      </w:r>
    </w:p>
    <w:p w14:paraId="380DFEAE" w14:textId="77777777" w:rsidR="00867CAA" w:rsidRPr="00A230C3" w:rsidRDefault="00867CAA" w:rsidP="00082616">
      <w:pPr>
        <w:numPr>
          <w:ilvl w:val="0"/>
          <w:numId w:val="15"/>
        </w:numPr>
        <w:tabs>
          <w:tab w:val="clear" w:pos="720"/>
          <w:tab w:val="num" w:pos="810"/>
        </w:tabs>
        <w:spacing w:after="0" w:line="276" w:lineRule="auto"/>
        <w:ind w:left="540" w:firstLine="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 xml:space="preserve">Board orientation materials </w:t>
      </w:r>
      <w:r w:rsidRPr="00A230C3">
        <w:rPr>
          <w:rFonts w:ascii="Arial" w:eastAsia="Calibri" w:hAnsi="Arial" w:cs="Arial"/>
          <w:i/>
          <w:iCs/>
        </w:rPr>
        <w:t>(required)</w:t>
      </w:r>
      <w:r w:rsidRPr="00A230C3">
        <w:rPr>
          <w:rFonts w:ascii="Arial" w:eastAsia="Calibri" w:hAnsi="Arial" w:cs="Arial"/>
        </w:rPr>
        <w:t> </w:t>
      </w:r>
    </w:p>
    <w:p w14:paraId="0BF0238B" w14:textId="756AB433" w:rsidR="00867CAA" w:rsidRPr="00A230C3" w:rsidRDefault="00867CAA" w:rsidP="00082616">
      <w:pPr>
        <w:numPr>
          <w:ilvl w:val="0"/>
          <w:numId w:val="16"/>
        </w:numPr>
        <w:tabs>
          <w:tab w:val="clear" w:pos="720"/>
          <w:tab w:val="num" w:pos="810"/>
        </w:tabs>
        <w:spacing w:line="276" w:lineRule="auto"/>
        <w:ind w:left="540" w:firstLine="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 xml:space="preserve">Organizational chart </w:t>
      </w:r>
      <w:r w:rsidR="00BE27BE" w:rsidRPr="00A230C3">
        <w:rPr>
          <w:rFonts w:ascii="Arial" w:eastAsia="Calibri" w:hAnsi="Arial" w:cs="Arial"/>
          <w:i/>
          <w:iCs/>
        </w:rPr>
        <w:t>(</w:t>
      </w:r>
      <w:r w:rsidRPr="00A230C3">
        <w:rPr>
          <w:rFonts w:ascii="Arial" w:eastAsia="Calibri" w:hAnsi="Arial" w:cs="Arial"/>
          <w:i/>
          <w:iCs/>
        </w:rPr>
        <w:t>if applicable</w:t>
      </w:r>
      <w:r w:rsidR="00BE27BE" w:rsidRPr="00A230C3">
        <w:rPr>
          <w:rFonts w:ascii="Arial" w:eastAsia="Calibri" w:hAnsi="Arial" w:cs="Arial"/>
          <w:i/>
          <w:iCs/>
        </w:rPr>
        <w:t>)</w:t>
      </w:r>
    </w:p>
    <w:p w14:paraId="37E09BB7" w14:textId="42D1A087" w:rsidR="00867CAA" w:rsidRPr="00A230C3" w:rsidRDefault="00867CAA" w:rsidP="00AB2C52">
      <w:pPr>
        <w:ind w:left="360"/>
        <w:rPr>
          <w:rFonts w:ascii="Arial" w:eastAsia="Calibri" w:hAnsi="Arial" w:cs="Arial"/>
          <w:i/>
          <w:iCs/>
        </w:rPr>
      </w:pPr>
      <w:r w:rsidRPr="00A230C3">
        <w:rPr>
          <w:rFonts w:ascii="Arial" w:eastAsia="Calibri" w:hAnsi="Arial" w:cs="Arial"/>
        </w:rPr>
        <w:t xml:space="preserve">Additional </w:t>
      </w:r>
      <w:r w:rsidR="008365B7" w:rsidRPr="00A230C3">
        <w:rPr>
          <w:rFonts w:ascii="Arial" w:eastAsia="Calibri" w:hAnsi="Arial" w:cs="Arial"/>
        </w:rPr>
        <w:t>context</w:t>
      </w:r>
      <w:r w:rsidRPr="00A230C3">
        <w:rPr>
          <w:rFonts w:ascii="Arial" w:eastAsia="Calibri" w:hAnsi="Arial" w:cs="Arial"/>
        </w:rPr>
        <w:t>: Provide any relevant updates or contextual information for uploads</w:t>
      </w:r>
      <w:r w:rsidR="003C2579" w:rsidRPr="00A230C3">
        <w:rPr>
          <w:rFonts w:ascii="Arial" w:eastAsia="Calibri" w:hAnsi="Arial" w:cs="Arial"/>
        </w:rPr>
        <w:t>.</w:t>
      </w:r>
      <w:r w:rsidRPr="00A230C3">
        <w:rPr>
          <w:rFonts w:ascii="Arial" w:eastAsia="Calibri" w:hAnsi="Arial" w:cs="Arial"/>
        </w:rPr>
        <w:t xml:space="preserve"> </w:t>
      </w:r>
      <w:r w:rsidRPr="00A230C3">
        <w:rPr>
          <w:rFonts w:ascii="Arial" w:eastAsia="Calibri" w:hAnsi="Arial" w:cs="Arial"/>
          <w:i/>
          <w:iCs/>
        </w:rPr>
        <w:t>(narrative box) </w:t>
      </w:r>
    </w:p>
    <w:p w14:paraId="3EC288E2" w14:textId="573BB7F1" w:rsidR="00867CAA" w:rsidRPr="00A230C3" w:rsidRDefault="00326940" w:rsidP="00A230C3">
      <w:pPr>
        <w:pStyle w:val="Heading2"/>
      </w:pPr>
      <w:r w:rsidRPr="00A230C3">
        <w:t xml:space="preserve">3. </w:t>
      </w:r>
      <w:r w:rsidR="00867CAA" w:rsidRPr="00A230C3">
        <w:t xml:space="preserve">Fiscal </w:t>
      </w:r>
      <w:r w:rsidR="003C2579" w:rsidRPr="00A230C3">
        <w:t>stability </w:t>
      </w:r>
    </w:p>
    <w:p w14:paraId="480A11EE" w14:textId="1CA93202" w:rsidR="00867CAA" w:rsidRPr="00A230C3" w:rsidRDefault="00867CAA" w:rsidP="00082616">
      <w:pPr>
        <w:ind w:left="36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  <w:b/>
          <w:bCs/>
        </w:rPr>
        <w:t xml:space="preserve">Narrative: </w:t>
      </w:r>
      <w:r w:rsidRPr="00A230C3">
        <w:rPr>
          <w:rFonts w:ascii="Arial" w:eastAsia="Calibri" w:hAnsi="Arial" w:cs="Arial"/>
        </w:rPr>
        <w:t>Describe your organization’s overall financial condition</w:t>
      </w:r>
      <w:r w:rsidR="003C2579" w:rsidRPr="00A230C3">
        <w:rPr>
          <w:rFonts w:ascii="Arial" w:eastAsia="Calibri" w:hAnsi="Arial" w:cs="Arial"/>
        </w:rPr>
        <w:t>,</w:t>
      </w:r>
      <w:r w:rsidRPr="00A230C3">
        <w:rPr>
          <w:rFonts w:ascii="Arial" w:eastAsia="Calibri" w:hAnsi="Arial" w:cs="Arial"/>
        </w:rPr>
        <w:t xml:space="preserve"> including any debts, reserves, investments, or endowments. </w:t>
      </w:r>
    </w:p>
    <w:p w14:paraId="455EAA68" w14:textId="77777777" w:rsidR="00867CAA" w:rsidRPr="00A230C3" w:rsidRDefault="00867CAA" w:rsidP="00082616">
      <w:pPr>
        <w:ind w:left="36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 Uploads: </w:t>
      </w:r>
    </w:p>
    <w:p w14:paraId="5BBC348B" w14:textId="77777777" w:rsidR="00867CAA" w:rsidRPr="00A230C3" w:rsidRDefault="00867CAA" w:rsidP="00082616">
      <w:pPr>
        <w:numPr>
          <w:ilvl w:val="0"/>
          <w:numId w:val="17"/>
        </w:numPr>
        <w:tabs>
          <w:tab w:val="clear" w:pos="720"/>
          <w:tab w:val="num" w:pos="810"/>
        </w:tabs>
        <w:spacing w:after="0" w:line="276" w:lineRule="auto"/>
        <w:ind w:left="900"/>
        <w:rPr>
          <w:rFonts w:ascii="Arial" w:eastAsia="Calibri" w:hAnsi="Arial" w:cs="Arial"/>
          <w:i/>
          <w:iCs/>
        </w:rPr>
      </w:pPr>
      <w:r w:rsidRPr="00A230C3">
        <w:rPr>
          <w:rFonts w:ascii="Arial" w:eastAsia="Calibri" w:hAnsi="Arial" w:cs="Arial"/>
        </w:rPr>
        <w:t xml:space="preserve">Financial policies and procedures </w:t>
      </w:r>
      <w:r w:rsidRPr="00A230C3">
        <w:rPr>
          <w:rFonts w:ascii="Arial" w:eastAsia="Calibri" w:hAnsi="Arial" w:cs="Arial"/>
          <w:i/>
          <w:iCs/>
        </w:rPr>
        <w:t>(required) </w:t>
      </w:r>
    </w:p>
    <w:p w14:paraId="5E388D63" w14:textId="77777777" w:rsidR="00867CAA" w:rsidRPr="00A230C3" w:rsidRDefault="00867CAA" w:rsidP="00082616">
      <w:pPr>
        <w:numPr>
          <w:ilvl w:val="0"/>
          <w:numId w:val="18"/>
        </w:numPr>
        <w:tabs>
          <w:tab w:val="clear" w:pos="720"/>
          <w:tab w:val="num" w:pos="810"/>
        </w:tabs>
        <w:spacing w:after="0" w:line="276" w:lineRule="auto"/>
        <w:ind w:left="900"/>
        <w:rPr>
          <w:rFonts w:ascii="Arial" w:eastAsia="Calibri" w:hAnsi="Arial" w:cs="Arial"/>
          <w:i/>
          <w:iCs/>
        </w:rPr>
      </w:pPr>
      <w:r w:rsidRPr="00A230C3">
        <w:rPr>
          <w:rFonts w:ascii="Arial" w:eastAsia="Calibri" w:hAnsi="Arial" w:cs="Arial"/>
        </w:rPr>
        <w:t xml:space="preserve">Financial statement for last completed fiscal year </w:t>
      </w:r>
      <w:r w:rsidRPr="00A230C3">
        <w:rPr>
          <w:rFonts w:ascii="Arial" w:eastAsia="Calibri" w:hAnsi="Arial" w:cs="Arial"/>
          <w:i/>
          <w:iCs/>
        </w:rPr>
        <w:t>(required) </w:t>
      </w:r>
    </w:p>
    <w:p w14:paraId="3A950773" w14:textId="00E1DD62" w:rsidR="00867CAA" w:rsidRPr="00A230C3" w:rsidRDefault="00867CAA" w:rsidP="00082616">
      <w:pPr>
        <w:numPr>
          <w:ilvl w:val="0"/>
          <w:numId w:val="19"/>
        </w:numPr>
        <w:tabs>
          <w:tab w:val="clear" w:pos="720"/>
          <w:tab w:val="num" w:pos="810"/>
        </w:tabs>
        <w:spacing w:line="276" w:lineRule="auto"/>
        <w:ind w:left="900"/>
        <w:rPr>
          <w:rFonts w:ascii="Arial" w:eastAsia="Calibri" w:hAnsi="Arial" w:cs="Arial"/>
          <w:i/>
          <w:iCs/>
        </w:rPr>
      </w:pPr>
      <w:r w:rsidRPr="00A230C3">
        <w:rPr>
          <w:rFonts w:ascii="Arial" w:eastAsia="Calibri" w:hAnsi="Arial" w:cs="Arial"/>
        </w:rPr>
        <w:t>Financial statement for current fiscal year</w:t>
      </w:r>
      <w:r w:rsidR="00AA18A9" w:rsidRPr="00A230C3">
        <w:rPr>
          <w:rFonts w:ascii="Arial" w:eastAsia="Calibri" w:hAnsi="Arial" w:cs="Arial"/>
        </w:rPr>
        <w:t xml:space="preserve">, </w:t>
      </w:r>
      <w:r w:rsidRPr="00A230C3">
        <w:rPr>
          <w:rFonts w:ascii="Arial" w:eastAsia="Calibri" w:hAnsi="Arial" w:cs="Arial"/>
        </w:rPr>
        <w:t xml:space="preserve">with year-to-date column </w:t>
      </w:r>
      <w:r w:rsidRPr="00A230C3">
        <w:rPr>
          <w:rFonts w:ascii="Arial" w:eastAsia="Calibri" w:hAnsi="Arial" w:cs="Arial"/>
          <w:i/>
          <w:iCs/>
        </w:rPr>
        <w:t>(required) </w:t>
      </w:r>
    </w:p>
    <w:p w14:paraId="5ED4AB88" w14:textId="3EEDDEE0" w:rsidR="00867CAA" w:rsidRPr="00A230C3" w:rsidRDefault="00867CAA" w:rsidP="00082616">
      <w:pPr>
        <w:spacing w:after="360"/>
        <w:ind w:left="36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 xml:space="preserve">Additional </w:t>
      </w:r>
      <w:r w:rsidR="00AA18A9" w:rsidRPr="00A230C3">
        <w:rPr>
          <w:rFonts w:ascii="Arial" w:eastAsia="Calibri" w:hAnsi="Arial" w:cs="Arial"/>
        </w:rPr>
        <w:t>context</w:t>
      </w:r>
      <w:r w:rsidRPr="00A230C3">
        <w:rPr>
          <w:rFonts w:ascii="Arial" w:eastAsia="Calibri" w:hAnsi="Arial" w:cs="Arial"/>
        </w:rPr>
        <w:t>:</w:t>
      </w:r>
      <w:r w:rsidRPr="00A230C3">
        <w:rPr>
          <w:rFonts w:ascii="Arial" w:eastAsia="Calibri" w:hAnsi="Arial" w:cs="Arial"/>
          <w:b/>
          <w:bCs/>
        </w:rPr>
        <w:t xml:space="preserve"> </w:t>
      </w:r>
      <w:r w:rsidRPr="00A230C3">
        <w:rPr>
          <w:rFonts w:ascii="Arial" w:eastAsia="Calibri" w:hAnsi="Arial" w:cs="Arial"/>
        </w:rPr>
        <w:t>Provide any relevant updates or contextual information for uploads</w:t>
      </w:r>
      <w:r w:rsidR="00AA18A9" w:rsidRPr="00A230C3">
        <w:rPr>
          <w:rFonts w:ascii="Arial" w:eastAsia="Calibri" w:hAnsi="Arial" w:cs="Arial"/>
        </w:rPr>
        <w:t>.</w:t>
      </w:r>
      <w:r w:rsidRPr="00A230C3">
        <w:rPr>
          <w:rFonts w:ascii="Arial" w:eastAsia="Calibri" w:hAnsi="Arial" w:cs="Arial"/>
        </w:rPr>
        <w:t xml:space="preserve"> </w:t>
      </w:r>
      <w:r w:rsidRPr="00A230C3">
        <w:rPr>
          <w:rFonts w:ascii="Arial" w:eastAsia="Calibri" w:hAnsi="Arial" w:cs="Arial"/>
          <w:i/>
          <w:iCs/>
        </w:rPr>
        <w:t>(narrative box) </w:t>
      </w:r>
    </w:p>
    <w:p w14:paraId="1FACDA8F" w14:textId="4526EA82" w:rsidR="00867CAA" w:rsidRPr="00A230C3" w:rsidRDefault="00326940" w:rsidP="00A230C3">
      <w:pPr>
        <w:pStyle w:val="Heading2"/>
        <w:rPr>
          <w:rFonts w:eastAsia="Calibri"/>
        </w:rPr>
      </w:pPr>
      <w:r w:rsidRPr="00A230C3">
        <w:rPr>
          <w:rFonts w:eastAsia="Calibri"/>
        </w:rPr>
        <w:t xml:space="preserve">4. </w:t>
      </w:r>
      <w:r w:rsidR="00867CAA" w:rsidRPr="00A230C3">
        <w:rPr>
          <w:rFonts w:eastAsia="Calibri"/>
        </w:rPr>
        <w:t xml:space="preserve">Planning and </w:t>
      </w:r>
      <w:r w:rsidR="00AA18A9" w:rsidRPr="00A230C3">
        <w:rPr>
          <w:rFonts w:eastAsia="Calibri"/>
        </w:rPr>
        <w:t>development </w:t>
      </w:r>
    </w:p>
    <w:p w14:paraId="45496DCD" w14:textId="77777777" w:rsidR="00867CAA" w:rsidRPr="00A230C3" w:rsidRDefault="00867CAA" w:rsidP="00082616">
      <w:pPr>
        <w:ind w:left="36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Uploads: </w:t>
      </w:r>
    </w:p>
    <w:p w14:paraId="2D0620C0" w14:textId="77777777" w:rsidR="00867CAA" w:rsidRPr="00A230C3" w:rsidRDefault="00867CAA" w:rsidP="00EB78FC">
      <w:pPr>
        <w:numPr>
          <w:ilvl w:val="0"/>
          <w:numId w:val="20"/>
        </w:numPr>
        <w:tabs>
          <w:tab w:val="clear" w:pos="720"/>
          <w:tab w:val="num" w:pos="810"/>
        </w:tabs>
        <w:spacing w:after="0" w:line="276" w:lineRule="auto"/>
        <w:ind w:left="810" w:hanging="27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Current strategic plan </w:t>
      </w:r>
    </w:p>
    <w:p w14:paraId="5F231FF8" w14:textId="77777777" w:rsidR="00867CAA" w:rsidRPr="00A230C3" w:rsidRDefault="00867CAA" w:rsidP="00EB78FC">
      <w:pPr>
        <w:numPr>
          <w:ilvl w:val="0"/>
          <w:numId w:val="21"/>
        </w:numPr>
        <w:tabs>
          <w:tab w:val="clear" w:pos="720"/>
          <w:tab w:val="num" w:pos="810"/>
        </w:tabs>
        <w:spacing w:after="0" w:line="276" w:lineRule="auto"/>
        <w:ind w:left="810" w:hanging="27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Development and fundraising plan </w:t>
      </w:r>
    </w:p>
    <w:p w14:paraId="618E4C1A" w14:textId="77777777" w:rsidR="00867CAA" w:rsidRPr="00A230C3" w:rsidRDefault="00867CAA" w:rsidP="00EB78FC">
      <w:pPr>
        <w:numPr>
          <w:ilvl w:val="0"/>
          <w:numId w:val="22"/>
        </w:numPr>
        <w:tabs>
          <w:tab w:val="clear" w:pos="720"/>
          <w:tab w:val="num" w:pos="810"/>
        </w:tabs>
        <w:spacing w:after="0" w:line="276" w:lineRule="auto"/>
        <w:ind w:left="810" w:hanging="27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List of major funders, grantors, and foundation support </w:t>
      </w:r>
    </w:p>
    <w:p w14:paraId="2B0A6793" w14:textId="77777777" w:rsidR="00867CAA" w:rsidRPr="00A230C3" w:rsidRDefault="00867CAA" w:rsidP="00EB78FC">
      <w:pPr>
        <w:numPr>
          <w:ilvl w:val="0"/>
          <w:numId w:val="23"/>
        </w:numPr>
        <w:tabs>
          <w:tab w:val="clear" w:pos="720"/>
          <w:tab w:val="num" w:pos="810"/>
        </w:tabs>
        <w:spacing w:after="0" w:line="276" w:lineRule="auto"/>
        <w:ind w:left="810" w:hanging="27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List of community collaborators  </w:t>
      </w:r>
    </w:p>
    <w:p w14:paraId="49343BFB" w14:textId="77777777" w:rsidR="00867CAA" w:rsidRPr="00A230C3" w:rsidRDefault="00867CAA" w:rsidP="00EB78FC">
      <w:pPr>
        <w:numPr>
          <w:ilvl w:val="0"/>
          <w:numId w:val="24"/>
        </w:numPr>
        <w:tabs>
          <w:tab w:val="clear" w:pos="720"/>
          <w:tab w:val="num" w:pos="810"/>
        </w:tabs>
        <w:spacing w:line="276" w:lineRule="auto"/>
        <w:ind w:left="810" w:hanging="27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Engagement or communication plan with elected officials  </w:t>
      </w:r>
    </w:p>
    <w:p w14:paraId="1AF22480" w14:textId="0DE17FCA" w:rsidR="00080C1D" w:rsidRPr="00A230C3" w:rsidRDefault="00867CAA" w:rsidP="00082616">
      <w:pPr>
        <w:spacing w:after="360"/>
        <w:ind w:left="36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 xml:space="preserve">Additional </w:t>
      </w:r>
      <w:r w:rsidR="00AA18A9" w:rsidRPr="00A230C3">
        <w:rPr>
          <w:rFonts w:ascii="Arial" w:eastAsia="Calibri" w:hAnsi="Arial" w:cs="Arial"/>
        </w:rPr>
        <w:t>context</w:t>
      </w:r>
      <w:r w:rsidRPr="00A230C3">
        <w:rPr>
          <w:rFonts w:ascii="Arial" w:eastAsia="Calibri" w:hAnsi="Arial" w:cs="Arial"/>
        </w:rPr>
        <w:t>:</w:t>
      </w:r>
      <w:r w:rsidRPr="00A230C3">
        <w:rPr>
          <w:rFonts w:ascii="Arial" w:eastAsia="Calibri" w:hAnsi="Arial" w:cs="Arial"/>
          <w:b/>
          <w:bCs/>
        </w:rPr>
        <w:t xml:space="preserve"> </w:t>
      </w:r>
      <w:r w:rsidRPr="00A230C3">
        <w:rPr>
          <w:rFonts w:ascii="Arial" w:eastAsia="Calibri" w:hAnsi="Arial" w:cs="Arial"/>
        </w:rPr>
        <w:t>Provide any relevant updates or contextual information for uploads</w:t>
      </w:r>
      <w:r w:rsidR="00AA18A9" w:rsidRPr="00A230C3">
        <w:rPr>
          <w:rFonts w:ascii="Arial" w:eastAsia="Calibri" w:hAnsi="Arial" w:cs="Arial"/>
        </w:rPr>
        <w:t>.</w:t>
      </w:r>
      <w:r w:rsidRPr="00A230C3">
        <w:rPr>
          <w:rFonts w:ascii="Arial" w:eastAsia="Calibri" w:hAnsi="Arial" w:cs="Arial"/>
        </w:rPr>
        <w:t xml:space="preserve"> </w:t>
      </w:r>
      <w:r w:rsidRPr="00A230C3">
        <w:rPr>
          <w:rFonts w:ascii="Arial" w:eastAsia="Calibri" w:hAnsi="Arial" w:cs="Arial"/>
          <w:i/>
          <w:iCs/>
        </w:rPr>
        <w:t>(narrative box)</w:t>
      </w:r>
      <w:r w:rsidRPr="00A230C3">
        <w:rPr>
          <w:rFonts w:ascii="Arial" w:eastAsia="Calibri" w:hAnsi="Arial" w:cs="Arial"/>
        </w:rPr>
        <w:t> </w:t>
      </w:r>
    </w:p>
    <w:p w14:paraId="4C8F5A93" w14:textId="7E7D60AA" w:rsidR="002F321F" w:rsidRPr="00A230C3" w:rsidRDefault="002F321F" w:rsidP="00A230C3">
      <w:pPr>
        <w:pStyle w:val="Heading2"/>
      </w:pPr>
      <w:r w:rsidRPr="00A230C3">
        <w:lastRenderedPageBreak/>
        <w:t xml:space="preserve">NC Arts Council </w:t>
      </w:r>
      <w:r w:rsidR="00170CEE" w:rsidRPr="00A230C3">
        <w:t>site</w:t>
      </w:r>
      <w:r w:rsidRPr="00A230C3">
        <w:t xml:space="preserve"> visits </w:t>
      </w:r>
    </w:p>
    <w:p w14:paraId="077B4EAE" w14:textId="514C3492" w:rsidR="00C03757" w:rsidRPr="00A230C3" w:rsidRDefault="00AA18A9" w:rsidP="00A230C3">
      <w:pPr>
        <w:spacing w:after="360"/>
        <w:rPr>
          <w:rFonts w:ascii="Arial" w:eastAsia="Calibri" w:hAnsi="Arial" w:cs="Arial"/>
          <w:b/>
          <w:bCs/>
          <w:sz w:val="28"/>
          <w:szCs w:val="28"/>
          <w:u w:val="single"/>
        </w:rPr>
      </w:pPr>
      <w:r w:rsidRPr="00A230C3">
        <w:rPr>
          <w:rFonts w:ascii="Arial" w:eastAsia="Calibri" w:hAnsi="Arial" w:cs="Arial"/>
        </w:rPr>
        <w:t>NCAC</w:t>
      </w:r>
      <w:r w:rsidR="002503F7" w:rsidRPr="00A230C3">
        <w:rPr>
          <w:rFonts w:ascii="Arial" w:eastAsia="Calibri" w:hAnsi="Arial" w:cs="Arial"/>
        </w:rPr>
        <w:t xml:space="preserve"> </w:t>
      </w:r>
      <w:r w:rsidR="00DA3581" w:rsidRPr="00A230C3">
        <w:rPr>
          <w:rFonts w:ascii="Arial" w:eastAsia="Calibri" w:hAnsi="Arial" w:cs="Arial"/>
        </w:rPr>
        <w:t xml:space="preserve">staff will conduct a site visit with </w:t>
      </w:r>
      <w:r w:rsidR="00C94E29" w:rsidRPr="00A230C3">
        <w:rPr>
          <w:rFonts w:ascii="Arial" w:eastAsia="Calibri" w:hAnsi="Arial" w:cs="Arial"/>
        </w:rPr>
        <w:t xml:space="preserve">each of the organizations </w:t>
      </w:r>
      <w:r w:rsidR="003A4197" w:rsidRPr="00A230C3">
        <w:rPr>
          <w:rFonts w:ascii="Arial" w:eastAsia="Calibri" w:hAnsi="Arial" w:cs="Arial"/>
        </w:rPr>
        <w:t xml:space="preserve">participating </w:t>
      </w:r>
      <w:r w:rsidR="001805AA" w:rsidRPr="00A230C3">
        <w:rPr>
          <w:rFonts w:ascii="Arial" w:eastAsia="Calibri" w:hAnsi="Arial" w:cs="Arial"/>
        </w:rPr>
        <w:t xml:space="preserve">in </w:t>
      </w:r>
      <w:r w:rsidR="003A4197" w:rsidRPr="00A230C3">
        <w:rPr>
          <w:rFonts w:ascii="Arial" w:eastAsia="Calibri" w:hAnsi="Arial" w:cs="Arial"/>
        </w:rPr>
        <w:t>accreditation</w:t>
      </w:r>
      <w:r w:rsidR="00E57850" w:rsidRPr="00A230C3">
        <w:rPr>
          <w:rFonts w:ascii="Arial" w:eastAsia="Calibri" w:hAnsi="Arial" w:cs="Arial"/>
        </w:rPr>
        <w:t xml:space="preserve">.  </w:t>
      </w:r>
      <w:r w:rsidR="00F55002" w:rsidRPr="00A230C3">
        <w:rPr>
          <w:rFonts w:ascii="Arial" w:eastAsia="Calibri" w:hAnsi="Arial" w:cs="Arial"/>
        </w:rPr>
        <w:t>NCAC</w:t>
      </w:r>
      <w:r w:rsidR="00E76BCC" w:rsidRPr="00A230C3">
        <w:rPr>
          <w:rFonts w:ascii="Arial" w:eastAsia="Calibri" w:hAnsi="Arial" w:cs="Arial"/>
        </w:rPr>
        <w:t xml:space="preserve"> staff </w:t>
      </w:r>
      <w:r w:rsidR="00701BF2" w:rsidRPr="00A230C3">
        <w:rPr>
          <w:rFonts w:ascii="Arial" w:eastAsia="Calibri" w:hAnsi="Arial" w:cs="Arial"/>
        </w:rPr>
        <w:t xml:space="preserve">will inform </w:t>
      </w:r>
      <w:r w:rsidR="00A4277D" w:rsidRPr="00A230C3">
        <w:rPr>
          <w:rFonts w:ascii="Arial" w:eastAsia="Calibri" w:hAnsi="Arial" w:cs="Arial"/>
        </w:rPr>
        <w:t xml:space="preserve">an LAA’s </w:t>
      </w:r>
      <w:r w:rsidR="00701BF2" w:rsidRPr="00A230C3">
        <w:rPr>
          <w:rFonts w:ascii="Arial" w:eastAsia="Calibri" w:hAnsi="Arial" w:cs="Arial"/>
        </w:rPr>
        <w:t>board and staff of requirements, answer questions</w:t>
      </w:r>
      <w:r w:rsidR="00F55002" w:rsidRPr="00A230C3">
        <w:rPr>
          <w:rFonts w:ascii="Arial" w:eastAsia="Calibri" w:hAnsi="Arial" w:cs="Arial"/>
        </w:rPr>
        <w:t>,</w:t>
      </w:r>
      <w:r w:rsidR="00701BF2" w:rsidRPr="00A230C3">
        <w:rPr>
          <w:rFonts w:ascii="Arial" w:eastAsia="Calibri" w:hAnsi="Arial" w:cs="Arial"/>
        </w:rPr>
        <w:t xml:space="preserve"> and </w:t>
      </w:r>
      <w:r w:rsidR="00F71918" w:rsidRPr="00A230C3">
        <w:rPr>
          <w:rFonts w:ascii="Arial" w:eastAsia="Calibri" w:hAnsi="Arial" w:cs="Arial"/>
        </w:rPr>
        <w:t xml:space="preserve">connect the </w:t>
      </w:r>
      <w:r w:rsidR="00A4277D" w:rsidRPr="00A230C3">
        <w:rPr>
          <w:rFonts w:ascii="Arial" w:eastAsia="Calibri" w:hAnsi="Arial" w:cs="Arial"/>
        </w:rPr>
        <w:t xml:space="preserve">agency </w:t>
      </w:r>
      <w:r w:rsidR="004A450B" w:rsidRPr="00A230C3">
        <w:rPr>
          <w:rFonts w:ascii="Arial" w:eastAsia="Calibri" w:hAnsi="Arial" w:cs="Arial"/>
        </w:rPr>
        <w:t xml:space="preserve">with </w:t>
      </w:r>
      <w:r w:rsidR="0057435A" w:rsidRPr="00A230C3">
        <w:rPr>
          <w:rFonts w:ascii="Arial" w:eastAsia="Calibri" w:hAnsi="Arial" w:cs="Arial"/>
        </w:rPr>
        <w:t xml:space="preserve">resources needed to prepare for the accreditation. </w:t>
      </w:r>
      <w:r w:rsidR="001805AA" w:rsidRPr="00A230C3">
        <w:rPr>
          <w:rFonts w:ascii="Arial" w:eastAsia="Calibri" w:hAnsi="Arial" w:cs="Arial"/>
        </w:rPr>
        <w:t xml:space="preserve">The site visit </w:t>
      </w:r>
      <w:r w:rsidR="00C03757" w:rsidRPr="00A230C3">
        <w:rPr>
          <w:rFonts w:ascii="Arial" w:eastAsia="Calibri" w:hAnsi="Arial" w:cs="Arial"/>
        </w:rPr>
        <w:t xml:space="preserve">also </w:t>
      </w:r>
      <w:r w:rsidR="002A7E27" w:rsidRPr="00A230C3">
        <w:rPr>
          <w:rFonts w:ascii="Arial" w:eastAsia="Calibri" w:hAnsi="Arial" w:cs="Arial"/>
        </w:rPr>
        <w:t xml:space="preserve">gives </w:t>
      </w:r>
      <w:r w:rsidR="00D538C3" w:rsidRPr="00A230C3">
        <w:rPr>
          <w:rFonts w:ascii="Arial" w:eastAsia="Calibri" w:hAnsi="Arial" w:cs="Arial"/>
        </w:rPr>
        <w:t xml:space="preserve">the </w:t>
      </w:r>
      <w:r w:rsidR="002A7E27" w:rsidRPr="00A230C3">
        <w:rPr>
          <w:rFonts w:ascii="Arial" w:eastAsia="Calibri" w:hAnsi="Arial" w:cs="Arial"/>
        </w:rPr>
        <w:t xml:space="preserve">LAA </w:t>
      </w:r>
      <w:r w:rsidR="00D17F81" w:rsidRPr="00A230C3">
        <w:rPr>
          <w:rFonts w:ascii="Arial" w:eastAsia="Calibri" w:hAnsi="Arial" w:cs="Arial"/>
        </w:rPr>
        <w:t xml:space="preserve">board and staff </w:t>
      </w:r>
      <w:r w:rsidR="00D538C3" w:rsidRPr="00A230C3">
        <w:rPr>
          <w:rFonts w:ascii="Arial" w:eastAsia="Calibri" w:hAnsi="Arial" w:cs="Arial"/>
        </w:rPr>
        <w:t>the</w:t>
      </w:r>
      <w:r w:rsidR="00375120" w:rsidRPr="00A230C3">
        <w:rPr>
          <w:rFonts w:ascii="Arial" w:eastAsia="Calibri" w:hAnsi="Arial" w:cs="Arial"/>
        </w:rPr>
        <w:t xml:space="preserve"> chance</w:t>
      </w:r>
      <w:r w:rsidR="00D538C3" w:rsidRPr="00A230C3">
        <w:rPr>
          <w:rFonts w:ascii="Arial" w:eastAsia="Calibri" w:hAnsi="Arial" w:cs="Arial"/>
        </w:rPr>
        <w:t xml:space="preserve"> to fully </w:t>
      </w:r>
      <w:r w:rsidR="005B1D7D" w:rsidRPr="00A230C3">
        <w:rPr>
          <w:rFonts w:ascii="Arial" w:eastAsia="Calibri" w:hAnsi="Arial" w:cs="Arial"/>
        </w:rPr>
        <w:t xml:space="preserve">explain </w:t>
      </w:r>
      <w:r w:rsidR="00D538C3" w:rsidRPr="00A230C3">
        <w:rPr>
          <w:rFonts w:ascii="Arial" w:eastAsia="Calibri" w:hAnsi="Arial" w:cs="Arial"/>
        </w:rPr>
        <w:t>the</w:t>
      </w:r>
      <w:r w:rsidR="00D17F81" w:rsidRPr="00A230C3">
        <w:rPr>
          <w:rFonts w:ascii="Arial" w:eastAsia="Calibri" w:hAnsi="Arial" w:cs="Arial"/>
        </w:rPr>
        <w:t xml:space="preserve"> agency’s status to </w:t>
      </w:r>
      <w:r w:rsidR="00375120" w:rsidRPr="00A230C3">
        <w:rPr>
          <w:rFonts w:ascii="Arial" w:eastAsia="Calibri" w:hAnsi="Arial" w:cs="Arial"/>
        </w:rPr>
        <w:t>NCAC</w:t>
      </w:r>
      <w:r w:rsidR="00EE04C2" w:rsidRPr="00A230C3">
        <w:rPr>
          <w:rFonts w:ascii="Arial" w:eastAsia="Calibri" w:hAnsi="Arial" w:cs="Arial"/>
        </w:rPr>
        <w:t xml:space="preserve"> </w:t>
      </w:r>
      <w:r w:rsidR="00F76E76" w:rsidRPr="00A230C3">
        <w:rPr>
          <w:rFonts w:ascii="Arial" w:eastAsia="Calibri" w:hAnsi="Arial" w:cs="Arial"/>
        </w:rPr>
        <w:t>staff</w:t>
      </w:r>
      <w:r w:rsidR="00C03757" w:rsidRPr="00A230C3">
        <w:rPr>
          <w:rFonts w:ascii="Arial" w:eastAsia="Calibri" w:hAnsi="Arial" w:cs="Arial"/>
        </w:rPr>
        <w:t xml:space="preserve">.  </w:t>
      </w:r>
    </w:p>
    <w:p w14:paraId="70307AB3" w14:textId="77777777" w:rsidR="00620BBD" w:rsidRDefault="00723B4B" w:rsidP="00A230C3">
      <w:pPr>
        <w:pStyle w:val="Heading2"/>
      </w:pPr>
      <w:r w:rsidRPr="00A230C3">
        <w:t xml:space="preserve">Virtual </w:t>
      </w:r>
      <w:r w:rsidR="00F2542A" w:rsidRPr="00A230C3">
        <w:t xml:space="preserve">interviews </w:t>
      </w:r>
      <w:r w:rsidRPr="00A230C3">
        <w:t xml:space="preserve">with </w:t>
      </w:r>
      <w:r w:rsidR="00F2542A" w:rsidRPr="00A230C3">
        <w:t xml:space="preserve">staff </w:t>
      </w:r>
      <w:r w:rsidR="00F94ED5" w:rsidRPr="00A230C3">
        <w:t xml:space="preserve">and </w:t>
      </w:r>
      <w:r w:rsidR="00F2542A" w:rsidRPr="00A230C3">
        <w:t>board</w:t>
      </w:r>
      <w:r w:rsidR="00F2542A" w:rsidRPr="00A230C3">
        <w:rPr>
          <w:u w:val="single"/>
        </w:rPr>
        <w:t xml:space="preserve"> </w:t>
      </w:r>
    </w:p>
    <w:p w14:paraId="1511F218" w14:textId="7389A95D" w:rsidR="00F94ED5" w:rsidRPr="00A230C3" w:rsidRDefault="00F2542A" w:rsidP="0C5C2060">
      <w:pPr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>NCAC</w:t>
      </w:r>
      <w:r w:rsidR="00871717" w:rsidRPr="00A230C3">
        <w:rPr>
          <w:rFonts w:ascii="Arial" w:eastAsia="Calibri" w:hAnsi="Arial" w:cs="Arial"/>
        </w:rPr>
        <w:t xml:space="preserve"> staff will schedule </w:t>
      </w:r>
      <w:r w:rsidR="00FC4FE5" w:rsidRPr="00A230C3">
        <w:rPr>
          <w:rFonts w:ascii="Arial" w:eastAsia="Calibri" w:hAnsi="Arial" w:cs="Arial"/>
        </w:rPr>
        <w:t xml:space="preserve">virtual interviews </w:t>
      </w:r>
      <w:r w:rsidR="00E23813" w:rsidRPr="00A230C3">
        <w:rPr>
          <w:rFonts w:ascii="Arial" w:eastAsia="Calibri" w:hAnsi="Arial" w:cs="Arial"/>
        </w:rPr>
        <w:t xml:space="preserve">with </w:t>
      </w:r>
      <w:r w:rsidR="00AE146A" w:rsidRPr="00A230C3">
        <w:rPr>
          <w:rFonts w:ascii="Arial" w:eastAsia="Calibri" w:hAnsi="Arial" w:cs="Arial"/>
        </w:rPr>
        <w:t>NCAC staff and</w:t>
      </w:r>
      <w:r w:rsidR="00D3737F" w:rsidRPr="00A230C3">
        <w:rPr>
          <w:rFonts w:ascii="Arial" w:eastAsia="Calibri" w:hAnsi="Arial" w:cs="Arial"/>
        </w:rPr>
        <w:t xml:space="preserve"> </w:t>
      </w:r>
      <w:r w:rsidR="2282379C" w:rsidRPr="00A230C3">
        <w:rPr>
          <w:rFonts w:ascii="Arial" w:eastAsia="Calibri" w:hAnsi="Arial" w:cs="Arial"/>
        </w:rPr>
        <w:t>a</w:t>
      </w:r>
      <w:r w:rsidR="00173A28" w:rsidRPr="00A230C3">
        <w:rPr>
          <w:rFonts w:ascii="Arial" w:eastAsia="Calibri" w:hAnsi="Arial" w:cs="Arial"/>
        </w:rPr>
        <w:t xml:space="preserve">ccreditation </w:t>
      </w:r>
      <w:r w:rsidR="00B41E5C" w:rsidRPr="00A230C3">
        <w:rPr>
          <w:rFonts w:ascii="Arial" w:eastAsia="Calibri" w:hAnsi="Arial" w:cs="Arial"/>
        </w:rPr>
        <w:t xml:space="preserve">panelists </w:t>
      </w:r>
      <w:r w:rsidR="00AE146A" w:rsidRPr="00A230C3">
        <w:rPr>
          <w:rFonts w:ascii="Arial" w:eastAsia="Calibri" w:hAnsi="Arial" w:cs="Arial"/>
        </w:rPr>
        <w:t xml:space="preserve">with </w:t>
      </w:r>
      <w:r w:rsidR="31CE2A87" w:rsidRPr="00A230C3">
        <w:rPr>
          <w:rFonts w:ascii="Arial" w:eastAsia="Calibri" w:hAnsi="Arial" w:cs="Arial"/>
        </w:rPr>
        <w:t xml:space="preserve">LAA staff and board members </w:t>
      </w:r>
      <w:r w:rsidR="005E17BB" w:rsidRPr="00A230C3">
        <w:rPr>
          <w:rFonts w:ascii="Arial" w:eastAsia="Calibri" w:hAnsi="Arial" w:cs="Arial"/>
        </w:rPr>
        <w:t>following</w:t>
      </w:r>
      <w:r w:rsidR="00EE62FF" w:rsidRPr="00A230C3">
        <w:rPr>
          <w:rFonts w:ascii="Arial" w:eastAsia="Calibri" w:hAnsi="Arial" w:cs="Arial"/>
        </w:rPr>
        <w:t xml:space="preserve"> </w:t>
      </w:r>
      <w:r w:rsidR="00D3737F" w:rsidRPr="00A230C3">
        <w:rPr>
          <w:rFonts w:ascii="Arial" w:eastAsia="Calibri" w:hAnsi="Arial" w:cs="Arial"/>
        </w:rPr>
        <w:t xml:space="preserve">the </w:t>
      </w:r>
      <w:r w:rsidR="00EE62FF" w:rsidRPr="00A230C3">
        <w:rPr>
          <w:rFonts w:ascii="Arial" w:eastAsia="Calibri" w:hAnsi="Arial" w:cs="Arial"/>
        </w:rPr>
        <w:t>documentation review</w:t>
      </w:r>
      <w:r w:rsidR="005E17BB" w:rsidRPr="00A230C3">
        <w:rPr>
          <w:rFonts w:ascii="Arial" w:eastAsia="Calibri" w:hAnsi="Arial" w:cs="Arial"/>
        </w:rPr>
        <w:t xml:space="preserve">. The line of inquiry for the </w:t>
      </w:r>
      <w:r w:rsidR="005A4C39" w:rsidRPr="00A230C3">
        <w:rPr>
          <w:rFonts w:ascii="Arial" w:eastAsia="Calibri" w:hAnsi="Arial" w:cs="Arial"/>
        </w:rPr>
        <w:t xml:space="preserve">interview will be </w:t>
      </w:r>
      <w:r w:rsidR="00321719" w:rsidRPr="00A230C3">
        <w:rPr>
          <w:rFonts w:ascii="Arial" w:eastAsia="Calibri" w:hAnsi="Arial" w:cs="Arial"/>
        </w:rPr>
        <w:t xml:space="preserve">specific </w:t>
      </w:r>
      <w:r w:rsidR="005A4C39" w:rsidRPr="00A230C3">
        <w:rPr>
          <w:rFonts w:ascii="Arial" w:eastAsia="Calibri" w:hAnsi="Arial" w:cs="Arial"/>
        </w:rPr>
        <w:t xml:space="preserve">to each </w:t>
      </w:r>
      <w:r w:rsidR="00243EEE" w:rsidRPr="00A230C3">
        <w:rPr>
          <w:rFonts w:ascii="Arial" w:eastAsia="Calibri" w:hAnsi="Arial" w:cs="Arial"/>
        </w:rPr>
        <w:t xml:space="preserve">LAA </w:t>
      </w:r>
      <w:r w:rsidR="001C4008" w:rsidRPr="00A230C3">
        <w:rPr>
          <w:rFonts w:ascii="Arial" w:eastAsia="Calibri" w:hAnsi="Arial" w:cs="Arial"/>
        </w:rPr>
        <w:t xml:space="preserve">and provide </w:t>
      </w:r>
      <w:r w:rsidR="00283DB6" w:rsidRPr="00A230C3">
        <w:rPr>
          <w:rFonts w:ascii="Arial" w:eastAsia="Calibri" w:hAnsi="Arial" w:cs="Arial"/>
        </w:rPr>
        <w:t>information</w:t>
      </w:r>
      <w:r w:rsidR="00321719" w:rsidRPr="00A230C3">
        <w:rPr>
          <w:rFonts w:ascii="Arial" w:eastAsia="Calibri" w:hAnsi="Arial" w:cs="Arial"/>
        </w:rPr>
        <w:t xml:space="preserve"> and </w:t>
      </w:r>
      <w:r w:rsidR="001966E7" w:rsidRPr="00A230C3">
        <w:rPr>
          <w:rFonts w:ascii="Arial" w:eastAsia="Calibri" w:hAnsi="Arial" w:cs="Arial"/>
        </w:rPr>
        <w:t>clarity</w:t>
      </w:r>
      <w:r w:rsidR="001C4008" w:rsidRPr="00A230C3">
        <w:rPr>
          <w:rFonts w:ascii="Arial" w:eastAsia="Calibri" w:hAnsi="Arial" w:cs="Arial"/>
        </w:rPr>
        <w:t xml:space="preserve"> </w:t>
      </w:r>
      <w:r w:rsidR="00BE2735" w:rsidRPr="00A230C3">
        <w:rPr>
          <w:rFonts w:ascii="Arial" w:eastAsia="Calibri" w:hAnsi="Arial" w:cs="Arial"/>
        </w:rPr>
        <w:t>related</w:t>
      </w:r>
      <w:r w:rsidR="00283DB6" w:rsidRPr="00A230C3">
        <w:rPr>
          <w:rFonts w:ascii="Arial" w:eastAsia="Calibri" w:hAnsi="Arial" w:cs="Arial"/>
        </w:rPr>
        <w:t xml:space="preserve"> to the </w:t>
      </w:r>
      <w:r w:rsidR="00243EEE" w:rsidRPr="00A230C3">
        <w:rPr>
          <w:rFonts w:ascii="Arial" w:eastAsia="Calibri" w:hAnsi="Arial" w:cs="Arial"/>
        </w:rPr>
        <w:t>LAA</w:t>
      </w:r>
      <w:r w:rsidR="00321719" w:rsidRPr="00A230C3">
        <w:rPr>
          <w:rFonts w:ascii="Arial" w:eastAsia="Calibri" w:hAnsi="Arial" w:cs="Arial"/>
        </w:rPr>
        <w:t xml:space="preserve">’s </w:t>
      </w:r>
      <w:r w:rsidR="00283DB6" w:rsidRPr="00A230C3">
        <w:rPr>
          <w:rFonts w:ascii="Arial" w:eastAsia="Calibri" w:hAnsi="Arial" w:cs="Arial"/>
        </w:rPr>
        <w:t xml:space="preserve">accreditation documentation. </w:t>
      </w:r>
    </w:p>
    <w:p w14:paraId="2703BAF7" w14:textId="03335D4F" w:rsidR="00E76BCC" w:rsidRPr="00A230C3" w:rsidRDefault="00775E53" w:rsidP="00A230C3">
      <w:pPr>
        <w:pStyle w:val="Heading2"/>
      </w:pPr>
      <w:r w:rsidRPr="00A230C3">
        <w:t xml:space="preserve">Panel </w:t>
      </w:r>
      <w:r w:rsidR="00243EEE" w:rsidRPr="00A230C3">
        <w:t xml:space="preserve">meeting </w:t>
      </w:r>
      <w:r w:rsidRPr="00A230C3">
        <w:t xml:space="preserve">and </w:t>
      </w:r>
      <w:r w:rsidR="00243EEE" w:rsidRPr="00A230C3">
        <w:t xml:space="preserve">recommendations </w:t>
      </w:r>
    </w:p>
    <w:p w14:paraId="0EA217B1" w14:textId="77816FEB" w:rsidR="009D7660" w:rsidRPr="00A230C3" w:rsidRDefault="004112A9" w:rsidP="0C5C2060">
      <w:pPr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t xml:space="preserve">Accreditation </w:t>
      </w:r>
      <w:r w:rsidR="00F11725" w:rsidRPr="00A230C3">
        <w:rPr>
          <w:rFonts w:ascii="Arial" w:eastAsia="Calibri" w:hAnsi="Arial" w:cs="Arial"/>
        </w:rPr>
        <w:t xml:space="preserve">panel meetings </w:t>
      </w:r>
      <w:r w:rsidRPr="00A230C3">
        <w:rPr>
          <w:rFonts w:ascii="Arial" w:eastAsia="Calibri" w:hAnsi="Arial" w:cs="Arial"/>
        </w:rPr>
        <w:t xml:space="preserve">will be conducted in May, </w:t>
      </w:r>
      <w:r w:rsidR="006637E3" w:rsidRPr="00A230C3">
        <w:rPr>
          <w:rFonts w:ascii="Arial" w:eastAsia="Calibri" w:hAnsi="Arial" w:cs="Arial"/>
        </w:rPr>
        <w:t>after which</w:t>
      </w:r>
      <w:r w:rsidRPr="00A230C3">
        <w:rPr>
          <w:rFonts w:ascii="Arial" w:eastAsia="Calibri" w:hAnsi="Arial" w:cs="Arial"/>
        </w:rPr>
        <w:t xml:space="preserve"> </w:t>
      </w:r>
      <w:r w:rsidR="00F11725" w:rsidRPr="00A230C3">
        <w:rPr>
          <w:rFonts w:ascii="Arial" w:eastAsia="Calibri" w:hAnsi="Arial" w:cs="Arial"/>
        </w:rPr>
        <w:t>NCAC</w:t>
      </w:r>
      <w:r w:rsidRPr="00A230C3">
        <w:rPr>
          <w:rFonts w:ascii="Arial" w:eastAsia="Calibri" w:hAnsi="Arial" w:cs="Arial"/>
        </w:rPr>
        <w:t xml:space="preserve"> staff will </w:t>
      </w:r>
      <w:r w:rsidR="00822B5E" w:rsidRPr="00A230C3">
        <w:rPr>
          <w:rFonts w:ascii="Arial" w:eastAsia="Calibri" w:hAnsi="Arial" w:cs="Arial"/>
        </w:rPr>
        <w:t xml:space="preserve">share </w:t>
      </w:r>
      <w:r w:rsidR="004A15FB" w:rsidRPr="00A230C3">
        <w:rPr>
          <w:rFonts w:ascii="Arial" w:eastAsia="Calibri" w:hAnsi="Arial" w:cs="Arial"/>
        </w:rPr>
        <w:t>with LAA staff</w:t>
      </w:r>
      <w:r w:rsidR="008A0AD8" w:rsidRPr="00A230C3">
        <w:rPr>
          <w:rFonts w:ascii="Arial" w:eastAsia="Calibri" w:hAnsi="Arial" w:cs="Arial"/>
        </w:rPr>
        <w:t xml:space="preserve"> the panelists’</w:t>
      </w:r>
      <w:r w:rsidR="004A15FB" w:rsidRPr="00A230C3">
        <w:rPr>
          <w:rFonts w:ascii="Arial" w:eastAsia="Calibri" w:hAnsi="Arial" w:cs="Arial"/>
        </w:rPr>
        <w:t xml:space="preserve"> </w:t>
      </w:r>
      <w:r w:rsidR="00822B5E" w:rsidRPr="00A230C3">
        <w:rPr>
          <w:rFonts w:ascii="Arial" w:eastAsia="Calibri" w:hAnsi="Arial" w:cs="Arial"/>
        </w:rPr>
        <w:t>feedback and recommendations</w:t>
      </w:r>
      <w:r w:rsidRPr="00A230C3">
        <w:rPr>
          <w:rFonts w:ascii="Arial" w:eastAsia="Calibri" w:hAnsi="Arial" w:cs="Arial"/>
        </w:rPr>
        <w:t>.</w:t>
      </w:r>
      <w:r w:rsidR="0F94F5BB" w:rsidRPr="00A230C3">
        <w:rPr>
          <w:rFonts w:ascii="Arial" w:eastAsia="Calibri" w:hAnsi="Arial" w:cs="Arial"/>
        </w:rPr>
        <w:t xml:space="preserve"> </w:t>
      </w:r>
      <w:r w:rsidRPr="00A230C3">
        <w:rPr>
          <w:rFonts w:ascii="Arial" w:eastAsia="Calibri" w:hAnsi="Arial" w:cs="Arial"/>
        </w:rPr>
        <w:t xml:space="preserve">If an organization is not </w:t>
      </w:r>
      <w:r w:rsidR="00DF38B6" w:rsidRPr="00A230C3">
        <w:rPr>
          <w:rFonts w:ascii="Arial" w:eastAsia="Calibri" w:hAnsi="Arial" w:cs="Arial"/>
        </w:rPr>
        <w:t>reauthorized as a</w:t>
      </w:r>
      <w:r w:rsidR="000706AF" w:rsidRPr="00A230C3">
        <w:rPr>
          <w:rFonts w:ascii="Arial" w:eastAsia="Calibri" w:hAnsi="Arial" w:cs="Arial"/>
        </w:rPr>
        <w:t>n</w:t>
      </w:r>
      <w:r w:rsidR="00DF38B6" w:rsidRPr="00A230C3">
        <w:rPr>
          <w:rFonts w:ascii="Arial" w:eastAsia="Calibri" w:hAnsi="Arial" w:cs="Arial"/>
        </w:rPr>
        <w:t xml:space="preserve"> </w:t>
      </w:r>
      <w:r w:rsidR="000706AF" w:rsidRPr="00A230C3">
        <w:rPr>
          <w:rFonts w:ascii="Arial" w:eastAsia="Calibri" w:hAnsi="Arial" w:cs="Arial"/>
        </w:rPr>
        <w:t>LAA</w:t>
      </w:r>
      <w:r w:rsidR="00DF38B6" w:rsidRPr="00A230C3">
        <w:rPr>
          <w:rFonts w:ascii="Arial" w:eastAsia="Calibri" w:hAnsi="Arial" w:cs="Arial"/>
        </w:rPr>
        <w:t xml:space="preserve"> partner,</w:t>
      </w:r>
      <w:r w:rsidR="0051628B" w:rsidRPr="00A230C3">
        <w:rPr>
          <w:rFonts w:ascii="Arial" w:eastAsia="Calibri" w:hAnsi="Arial" w:cs="Arial"/>
        </w:rPr>
        <w:t xml:space="preserve"> </w:t>
      </w:r>
      <w:r w:rsidR="00A00596" w:rsidRPr="00A230C3">
        <w:rPr>
          <w:rFonts w:ascii="Arial" w:eastAsia="Calibri" w:hAnsi="Arial" w:cs="Arial"/>
        </w:rPr>
        <w:t>NCAC</w:t>
      </w:r>
      <w:r w:rsidR="0051628B" w:rsidRPr="00A230C3">
        <w:rPr>
          <w:rFonts w:ascii="Arial" w:eastAsia="Calibri" w:hAnsi="Arial" w:cs="Arial"/>
        </w:rPr>
        <w:t xml:space="preserve"> staff will </w:t>
      </w:r>
      <w:r w:rsidR="00956EC3" w:rsidRPr="00A230C3">
        <w:rPr>
          <w:rFonts w:ascii="Arial" w:eastAsia="Calibri" w:hAnsi="Arial" w:cs="Arial"/>
        </w:rPr>
        <w:t>explain</w:t>
      </w:r>
      <w:r w:rsidR="00A00596" w:rsidRPr="00A230C3">
        <w:rPr>
          <w:rFonts w:ascii="Arial" w:eastAsia="Calibri" w:hAnsi="Arial" w:cs="Arial"/>
        </w:rPr>
        <w:t xml:space="preserve"> </w:t>
      </w:r>
      <w:r w:rsidR="0051628B" w:rsidRPr="00A230C3">
        <w:rPr>
          <w:rFonts w:ascii="Arial" w:eastAsia="Calibri" w:hAnsi="Arial" w:cs="Arial"/>
        </w:rPr>
        <w:t xml:space="preserve">next steps.  </w:t>
      </w:r>
    </w:p>
    <w:p w14:paraId="4B890993" w14:textId="40F286F1" w:rsidR="009D7660" w:rsidRPr="00A230C3" w:rsidRDefault="0066605B" w:rsidP="0C5C2060">
      <w:pPr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</w:rPr>
        <w:br w:type="page"/>
      </w:r>
    </w:p>
    <w:p w14:paraId="1E75013D" w14:textId="64434163" w:rsidR="00A061DC" w:rsidRPr="00A230C3" w:rsidRDefault="008C73A6" w:rsidP="00A230C3">
      <w:pPr>
        <w:pStyle w:val="Heading2"/>
      </w:pPr>
      <w:r w:rsidRPr="00A230C3">
        <w:lastRenderedPageBreak/>
        <w:t xml:space="preserve">Definition of </w:t>
      </w:r>
      <w:r w:rsidR="000A16CA" w:rsidRPr="00A230C3">
        <w:t>terms</w:t>
      </w:r>
    </w:p>
    <w:p w14:paraId="422BDD26" w14:textId="1DBE5682" w:rsidR="00975F27" w:rsidRPr="00A230C3" w:rsidRDefault="00B73E13" w:rsidP="00A230C3">
      <w:pPr>
        <w:spacing w:after="24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  <w:b/>
          <w:bCs/>
        </w:rPr>
        <w:t xml:space="preserve">Operations </w:t>
      </w:r>
      <w:r w:rsidR="000F0582" w:rsidRPr="00A230C3">
        <w:rPr>
          <w:rFonts w:ascii="Arial" w:eastAsia="Calibri" w:hAnsi="Arial" w:cs="Arial"/>
          <w:b/>
          <w:bCs/>
        </w:rPr>
        <w:t>policy</w:t>
      </w:r>
      <w:r w:rsidRPr="00A230C3">
        <w:rPr>
          <w:rFonts w:ascii="Arial" w:eastAsia="Calibri" w:hAnsi="Arial" w:cs="Arial"/>
          <w:b/>
          <w:bCs/>
        </w:rPr>
        <w:t xml:space="preserve">: </w:t>
      </w:r>
      <w:r w:rsidR="00E97BDE" w:rsidRPr="00A230C3">
        <w:rPr>
          <w:rFonts w:ascii="Arial" w:eastAsia="Calibri" w:hAnsi="Arial" w:cs="Arial"/>
        </w:rPr>
        <w:t xml:space="preserve">Set </w:t>
      </w:r>
      <w:r w:rsidR="002C7E96" w:rsidRPr="00A230C3">
        <w:rPr>
          <w:rFonts w:ascii="Arial" w:eastAsia="Calibri" w:hAnsi="Arial" w:cs="Arial"/>
        </w:rPr>
        <w:t xml:space="preserve">of guiding principles and rules that dictate how an organization manages its day-to-day activities. </w:t>
      </w:r>
      <w:r w:rsidR="00213200" w:rsidRPr="00A230C3">
        <w:rPr>
          <w:rFonts w:ascii="Arial" w:eastAsia="Calibri" w:hAnsi="Arial" w:cs="Arial"/>
        </w:rPr>
        <w:t>An</w:t>
      </w:r>
      <w:r w:rsidR="00C937D7" w:rsidRPr="00A230C3">
        <w:rPr>
          <w:rFonts w:ascii="Arial" w:eastAsia="Calibri" w:hAnsi="Arial" w:cs="Arial"/>
        </w:rPr>
        <w:t xml:space="preserve"> operations policy establishes</w:t>
      </w:r>
      <w:r w:rsidR="00A5050A" w:rsidRPr="00A230C3">
        <w:rPr>
          <w:rFonts w:ascii="Arial" w:eastAsia="Calibri" w:hAnsi="Arial" w:cs="Arial"/>
        </w:rPr>
        <w:t xml:space="preserve"> </w:t>
      </w:r>
      <w:r w:rsidR="0004147C" w:rsidRPr="00A230C3">
        <w:rPr>
          <w:rFonts w:ascii="Arial" w:eastAsia="Calibri" w:hAnsi="Arial" w:cs="Arial"/>
        </w:rPr>
        <w:t xml:space="preserve">the </w:t>
      </w:r>
      <w:r w:rsidR="00DE74F0" w:rsidRPr="00A230C3">
        <w:rPr>
          <w:rFonts w:ascii="Arial" w:eastAsia="Calibri" w:hAnsi="Arial" w:cs="Arial"/>
        </w:rPr>
        <w:t>decision</w:t>
      </w:r>
      <w:r w:rsidR="0004147C" w:rsidRPr="00A230C3">
        <w:rPr>
          <w:rFonts w:ascii="Arial" w:eastAsia="Calibri" w:hAnsi="Arial" w:cs="Arial"/>
        </w:rPr>
        <w:t>-</w:t>
      </w:r>
      <w:r w:rsidR="00DE74F0" w:rsidRPr="00A230C3">
        <w:rPr>
          <w:rFonts w:ascii="Arial" w:eastAsia="Calibri" w:hAnsi="Arial" w:cs="Arial"/>
        </w:rPr>
        <w:t>making</w:t>
      </w:r>
      <w:r w:rsidR="00A5050A" w:rsidRPr="00A230C3">
        <w:rPr>
          <w:rFonts w:ascii="Arial" w:eastAsia="Calibri" w:hAnsi="Arial" w:cs="Arial"/>
        </w:rPr>
        <w:t xml:space="preserve"> </w:t>
      </w:r>
      <w:r w:rsidR="001C4C3A" w:rsidRPr="00A230C3">
        <w:rPr>
          <w:rFonts w:ascii="Arial" w:eastAsia="Calibri" w:hAnsi="Arial" w:cs="Arial"/>
        </w:rPr>
        <w:t xml:space="preserve">hierarchy </w:t>
      </w:r>
      <w:r w:rsidR="00C937D7" w:rsidRPr="00A230C3">
        <w:rPr>
          <w:rFonts w:ascii="Arial" w:eastAsia="Calibri" w:hAnsi="Arial" w:cs="Arial"/>
        </w:rPr>
        <w:t>and</w:t>
      </w:r>
      <w:r w:rsidR="002C7E96" w:rsidRPr="00A230C3">
        <w:rPr>
          <w:rFonts w:ascii="Arial" w:eastAsia="Calibri" w:hAnsi="Arial" w:cs="Arial"/>
        </w:rPr>
        <w:t xml:space="preserve"> ensur</w:t>
      </w:r>
      <w:r w:rsidR="00C937D7" w:rsidRPr="00A230C3">
        <w:rPr>
          <w:rFonts w:ascii="Arial" w:eastAsia="Calibri" w:hAnsi="Arial" w:cs="Arial"/>
        </w:rPr>
        <w:t>es</w:t>
      </w:r>
      <w:r w:rsidR="002C7E96" w:rsidRPr="00A230C3">
        <w:rPr>
          <w:rFonts w:ascii="Arial" w:eastAsia="Calibri" w:hAnsi="Arial" w:cs="Arial"/>
        </w:rPr>
        <w:t xml:space="preserve"> </w:t>
      </w:r>
      <w:r w:rsidR="00D0690A" w:rsidRPr="00A230C3">
        <w:rPr>
          <w:rFonts w:ascii="Arial" w:eastAsia="Calibri" w:hAnsi="Arial" w:cs="Arial"/>
        </w:rPr>
        <w:t xml:space="preserve">that </w:t>
      </w:r>
      <w:r w:rsidR="002C7E96" w:rsidRPr="00A230C3">
        <w:rPr>
          <w:rFonts w:ascii="Arial" w:eastAsia="Calibri" w:hAnsi="Arial" w:cs="Arial"/>
        </w:rPr>
        <w:t>tasks are handled consistently, efficiently, and in compliance with industry laws</w:t>
      </w:r>
      <w:r w:rsidR="00D7062E" w:rsidRPr="00A230C3">
        <w:rPr>
          <w:rFonts w:ascii="Arial" w:eastAsia="Calibri" w:hAnsi="Arial" w:cs="Arial"/>
        </w:rPr>
        <w:t xml:space="preserve">.  Typically, </w:t>
      </w:r>
      <w:r w:rsidR="003F1C59" w:rsidRPr="00A230C3">
        <w:rPr>
          <w:rFonts w:ascii="Arial" w:eastAsia="Calibri" w:hAnsi="Arial" w:cs="Arial"/>
        </w:rPr>
        <w:t xml:space="preserve">operations policies </w:t>
      </w:r>
      <w:r w:rsidR="009F5FDD" w:rsidRPr="00A230C3">
        <w:rPr>
          <w:rFonts w:ascii="Arial" w:eastAsia="Calibri" w:hAnsi="Arial" w:cs="Arial"/>
        </w:rPr>
        <w:t xml:space="preserve">cover human resources, </w:t>
      </w:r>
      <w:r w:rsidR="00E04D60" w:rsidRPr="00A230C3">
        <w:rPr>
          <w:rFonts w:ascii="Arial" w:eastAsia="Calibri" w:hAnsi="Arial" w:cs="Arial"/>
        </w:rPr>
        <w:t xml:space="preserve">internet technology, </w:t>
      </w:r>
      <w:r w:rsidR="00107666" w:rsidRPr="00A230C3">
        <w:rPr>
          <w:rFonts w:ascii="Arial" w:eastAsia="Calibri" w:hAnsi="Arial" w:cs="Arial"/>
        </w:rPr>
        <w:t xml:space="preserve">finances, </w:t>
      </w:r>
      <w:r w:rsidR="00A61B5A" w:rsidRPr="00A230C3">
        <w:rPr>
          <w:rFonts w:ascii="Arial" w:eastAsia="Calibri" w:hAnsi="Arial" w:cs="Arial"/>
        </w:rPr>
        <w:t xml:space="preserve">internal </w:t>
      </w:r>
      <w:r w:rsidR="00E04D60" w:rsidRPr="00A230C3">
        <w:rPr>
          <w:rFonts w:ascii="Arial" w:eastAsia="Calibri" w:hAnsi="Arial" w:cs="Arial"/>
        </w:rPr>
        <w:t>documentation, etc.</w:t>
      </w:r>
      <w:r w:rsidR="00EB5CFF" w:rsidRPr="00A230C3">
        <w:rPr>
          <w:rFonts w:ascii="Arial" w:eastAsia="Calibri" w:hAnsi="Arial" w:cs="Arial"/>
        </w:rPr>
        <w:t>,</w:t>
      </w:r>
      <w:r w:rsidR="00E04D60" w:rsidRPr="00A230C3">
        <w:rPr>
          <w:rFonts w:ascii="Arial" w:eastAsia="Calibri" w:hAnsi="Arial" w:cs="Arial"/>
        </w:rPr>
        <w:t xml:space="preserve"> and </w:t>
      </w:r>
      <w:r w:rsidR="00145F5B" w:rsidRPr="00A230C3">
        <w:rPr>
          <w:rFonts w:ascii="Arial" w:eastAsia="Calibri" w:hAnsi="Arial" w:cs="Arial"/>
        </w:rPr>
        <w:t xml:space="preserve">are accompanied by </w:t>
      </w:r>
      <w:r w:rsidR="00797862" w:rsidRPr="00A230C3">
        <w:rPr>
          <w:rFonts w:ascii="Arial" w:eastAsia="Calibri" w:hAnsi="Arial" w:cs="Arial"/>
        </w:rPr>
        <w:t xml:space="preserve">standard operating procedures </w:t>
      </w:r>
      <w:r w:rsidR="00145F5B" w:rsidRPr="00A230C3">
        <w:rPr>
          <w:rFonts w:ascii="Arial" w:eastAsia="Calibri" w:hAnsi="Arial" w:cs="Arial"/>
        </w:rPr>
        <w:t>that detail the step-by-step actions required to execute them.</w:t>
      </w:r>
    </w:p>
    <w:p w14:paraId="3CEB1033" w14:textId="5F8F12F5" w:rsidR="009D7660" w:rsidRPr="00A230C3" w:rsidRDefault="00A7015F" w:rsidP="00A230C3">
      <w:pPr>
        <w:spacing w:after="240"/>
        <w:rPr>
          <w:rFonts w:ascii="Arial" w:eastAsia="Calibri" w:hAnsi="Arial" w:cs="Arial"/>
          <w:b/>
          <w:bCs/>
        </w:rPr>
      </w:pPr>
      <w:r w:rsidRPr="00A230C3">
        <w:rPr>
          <w:rFonts w:ascii="Arial" w:eastAsia="Calibri" w:hAnsi="Arial" w:cs="Arial"/>
          <w:b/>
          <w:bCs/>
        </w:rPr>
        <w:t xml:space="preserve">Financial </w:t>
      </w:r>
      <w:r w:rsidR="000F0582" w:rsidRPr="00A230C3">
        <w:rPr>
          <w:rFonts w:ascii="Arial" w:eastAsia="Calibri" w:hAnsi="Arial" w:cs="Arial"/>
          <w:b/>
          <w:bCs/>
        </w:rPr>
        <w:t>policy</w:t>
      </w:r>
      <w:r w:rsidRPr="00A230C3">
        <w:rPr>
          <w:rFonts w:ascii="Arial" w:eastAsia="Calibri" w:hAnsi="Arial" w:cs="Arial"/>
          <w:b/>
          <w:bCs/>
        </w:rPr>
        <w:t xml:space="preserve">: </w:t>
      </w:r>
      <w:r w:rsidR="00502D0A" w:rsidRPr="00A230C3">
        <w:rPr>
          <w:rFonts w:ascii="Arial" w:eastAsia="Calibri" w:hAnsi="Arial" w:cs="Arial"/>
        </w:rPr>
        <w:t>Board</w:t>
      </w:r>
      <w:r w:rsidR="006B11D1" w:rsidRPr="00A230C3">
        <w:rPr>
          <w:rFonts w:ascii="Arial" w:eastAsia="Calibri" w:hAnsi="Arial" w:cs="Arial"/>
        </w:rPr>
        <w:t>-approved policy that assigns authority for financial actions and decisions</w:t>
      </w:r>
      <w:r w:rsidR="00936C12" w:rsidRPr="00A230C3">
        <w:rPr>
          <w:rFonts w:ascii="Arial" w:eastAsia="Calibri" w:hAnsi="Arial" w:cs="Arial"/>
        </w:rPr>
        <w:t xml:space="preserve"> </w:t>
      </w:r>
      <w:r w:rsidR="001B246A" w:rsidRPr="00A230C3">
        <w:rPr>
          <w:rFonts w:ascii="Arial" w:eastAsia="Calibri" w:hAnsi="Arial" w:cs="Arial"/>
        </w:rPr>
        <w:t xml:space="preserve">to ensure </w:t>
      </w:r>
      <w:r w:rsidR="00502D0A" w:rsidRPr="00A230C3">
        <w:rPr>
          <w:rFonts w:ascii="Arial" w:eastAsia="Calibri" w:hAnsi="Arial" w:cs="Arial"/>
        </w:rPr>
        <w:t>compliance</w:t>
      </w:r>
      <w:r w:rsidR="001B246A" w:rsidRPr="00A230C3">
        <w:rPr>
          <w:rFonts w:ascii="Arial" w:eastAsia="Calibri" w:hAnsi="Arial" w:cs="Arial"/>
        </w:rPr>
        <w:t xml:space="preserve"> with the law</w:t>
      </w:r>
      <w:r w:rsidR="00502D0A" w:rsidRPr="00A230C3">
        <w:rPr>
          <w:rFonts w:ascii="Arial" w:eastAsia="Calibri" w:hAnsi="Arial" w:cs="Arial"/>
        </w:rPr>
        <w:t xml:space="preserve">. </w:t>
      </w:r>
      <w:r w:rsidR="00936C12" w:rsidRPr="00A230C3">
        <w:rPr>
          <w:rFonts w:ascii="Arial" w:eastAsia="Calibri" w:hAnsi="Arial" w:cs="Arial"/>
        </w:rPr>
        <w:t>The policy</w:t>
      </w:r>
      <w:r w:rsidR="00502D0A" w:rsidRPr="00A230C3">
        <w:rPr>
          <w:rFonts w:ascii="Arial" w:eastAsia="Calibri" w:hAnsi="Arial" w:cs="Arial"/>
        </w:rPr>
        <w:t xml:space="preserve"> clarifies roles</w:t>
      </w:r>
      <w:r w:rsidR="00AF0C4D" w:rsidRPr="00A230C3">
        <w:rPr>
          <w:rFonts w:ascii="Arial" w:eastAsia="Calibri" w:hAnsi="Arial" w:cs="Arial"/>
        </w:rPr>
        <w:t xml:space="preserve">; </w:t>
      </w:r>
      <w:r w:rsidR="00453AB4" w:rsidRPr="00A230C3">
        <w:rPr>
          <w:rFonts w:ascii="Arial" w:eastAsia="Calibri" w:hAnsi="Arial" w:cs="Arial"/>
        </w:rPr>
        <w:t xml:space="preserve">defines </w:t>
      </w:r>
      <w:r w:rsidR="002602A7" w:rsidRPr="00A230C3">
        <w:rPr>
          <w:rFonts w:ascii="Arial" w:eastAsia="Calibri" w:hAnsi="Arial" w:cs="Arial"/>
        </w:rPr>
        <w:t>conflict of interest</w:t>
      </w:r>
      <w:r w:rsidR="00AF0C4D" w:rsidRPr="00A230C3">
        <w:rPr>
          <w:rFonts w:ascii="Arial" w:eastAsia="Calibri" w:hAnsi="Arial" w:cs="Arial"/>
        </w:rPr>
        <w:t xml:space="preserve">; </w:t>
      </w:r>
      <w:r w:rsidR="00502D0A" w:rsidRPr="00A230C3">
        <w:rPr>
          <w:rFonts w:ascii="Arial" w:eastAsia="Calibri" w:hAnsi="Arial" w:cs="Arial"/>
        </w:rPr>
        <w:t>prevents fraud</w:t>
      </w:r>
      <w:r w:rsidR="00AF0C4D" w:rsidRPr="00A230C3">
        <w:rPr>
          <w:rFonts w:ascii="Arial" w:eastAsia="Calibri" w:hAnsi="Arial" w:cs="Arial"/>
        </w:rPr>
        <w:t xml:space="preserve">; </w:t>
      </w:r>
      <w:r w:rsidR="00502D0A" w:rsidRPr="00A230C3">
        <w:rPr>
          <w:rFonts w:ascii="Arial" w:eastAsia="Calibri" w:hAnsi="Arial" w:cs="Arial"/>
        </w:rPr>
        <w:t>and guides decisions on budgets,</w:t>
      </w:r>
      <w:r w:rsidR="00936C12" w:rsidRPr="00A230C3">
        <w:rPr>
          <w:rFonts w:ascii="Arial" w:eastAsia="Calibri" w:hAnsi="Arial" w:cs="Arial"/>
        </w:rPr>
        <w:t xml:space="preserve"> internal controls</w:t>
      </w:r>
      <w:r w:rsidR="00E025DF" w:rsidRPr="00A230C3">
        <w:rPr>
          <w:rFonts w:ascii="Arial" w:eastAsia="Calibri" w:hAnsi="Arial" w:cs="Arial"/>
        </w:rPr>
        <w:t xml:space="preserve">, </w:t>
      </w:r>
      <w:r w:rsidR="002602A7" w:rsidRPr="00A230C3">
        <w:rPr>
          <w:rFonts w:ascii="Arial" w:eastAsia="Calibri" w:hAnsi="Arial" w:cs="Arial"/>
        </w:rPr>
        <w:t>documentation</w:t>
      </w:r>
      <w:r w:rsidR="00AF0C4D" w:rsidRPr="00A230C3">
        <w:rPr>
          <w:rFonts w:ascii="Arial" w:eastAsia="Calibri" w:hAnsi="Arial" w:cs="Arial"/>
        </w:rPr>
        <w:t>,</w:t>
      </w:r>
      <w:r w:rsidRPr="00A230C3">
        <w:rPr>
          <w:rFonts w:ascii="Arial" w:eastAsia="Calibri" w:hAnsi="Arial" w:cs="Arial"/>
        </w:rPr>
        <w:t xml:space="preserve"> </w:t>
      </w:r>
      <w:r w:rsidR="00502D0A" w:rsidRPr="00A230C3">
        <w:rPr>
          <w:rFonts w:ascii="Arial" w:eastAsia="Calibri" w:hAnsi="Arial" w:cs="Arial"/>
        </w:rPr>
        <w:t>and transparency</w:t>
      </w:r>
      <w:r w:rsidRPr="00A230C3">
        <w:rPr>
          <w:rFonts w:ascii="Arial" w:eastAsia="Calibri" w:hAnsi="Arial" w:cs="Arial"/>
        </w:rPr>
        <w:t>.</w:t>
      </w:r>
      <w:r w:rsidR="009518A8" w:rsidRPr="00A230C3">
        <w:rPr>
          <w:rFonts w:ascii="Arial" w:eastAsia="Calibri" w:hAnsi="Arial" w:cs="Arial"/>
        </w:rPr>
        <w:t xml:space="preserve"> </w:t>
      </w:r>
      <w:r w:rsidR="00E04D60" w:rsidRPr="00A230C3">
        <w:rPr>
          <w:rFonts w:ascii="Arial" w:hAnsi="Arial" w:cs="Arial"/>
        </w:rPr>
        <w:br/>
      </w:r>
      <w:r w:rsidRPr="00A230C3">
        <w:rPr>
          <w:rFonts w:ascii="Arial" w:eastAsia="Calibri" w:hAnsi="Arial" w:cs="Arial"/>
          <w:b/>
          <w:bCs/>
        </w:rPr>
        <w:t xml:space="preserve">Strategic plan: </w:t>
      </w:r>
      <w:r w:rsidR="00770285" w:rsidRPr="00A230C3">
        <w:rPr>
          <w:rFonts w:ascii="Arial" w:eastAsia="Calibri" w:hAnsi="Arial" w:cs="Arial"/>
        </w:rPr>
        <w:t>Community-grounded</w:t>
      </w:r>
      <w:r w:rsidR="00770285" w:rsidRPr="00A230C3">
        <w:rPr>
          <w:rFonts w:ascii="Arial" w:eastAsia="Calibri" w:hAnsi="Arial" w:cs="Arial"/>
          <w:b/>
          <w:bCs/>
        </w:rPr>
        <w:t xml:space="preserve"> </w:t>
      </w:r>
      <w:r w:rsidR="00770285" w:rsidRPr="00A230C3">
        <w:rPr>
          <w:rFonts w:ascii="Arial" w:eastAsia="Calibri" w:hAnsi="Arial" w:cs="Arial"/>
        </w:rPr>
        <w:t>d</w:t>
      </w:r>
      <w:r w:rsidR="00A061DC" w:rsidRPr="00A230C3">
        <w:rPr>
          <w:rFonts w:ascii="Arial" w:eastAsia="Calibri" w:hAnsi="Arial" w:cs="Arial"/>
        </w:rPr>
        <w:t xml:space="preserve">ecision-making </w:t>
      </w:r>
      <w:r w:rsidR="008E455A" w:rsidRPr="00A230C3">
        <w:rPr>
          <w:rFonts w:ascii="Arial" w:eastAsia="Calibri" w:hAnsi="Arial" w:cs="Arial"/>
        </w:rPr>
        <w:t>plan</w:t>
      </w:r>
      <w:r w:rsidR="00A061DC" w:rsidRPr="00A230C3">
        <w:rPr>
          <w:rFonts w:ascii="Arial" w:eastAsia="Calibri" w:hAnsi="Arial" w:cs="Arial"/>
        </w:rPr>
        <w:t xml:space="preserve"> that defines an organization's long-term direction, key priorities, </w:t>
      </w:r>
      <w:r w:rsidR="003A3465" w:rsidRPr="00A230C3">
        <w:rPr>
          <w:rFonts w:ascii="Arial" w:eastAsia="Calibri" w:hAnsi="Arial" w:cs="Arial"/>
        </w:rPr>
        <w:t xml:space="preserve">and </w:t>
      </w:r>
      <w:r w:rsidR="00A061DC" w:rsidRPr="00A230C3">
        <w:rPr>
          <w:rFonts w:ascii="Arial" w:eastAsia="Calibri" w:hAnsi="Arial" w:cs="Arial"/>
        </w:rPr>
        <w:t xml:space="preserve">measurable goals, and the actions needed to achieve </w:t>
      </w:r>
      <w:r w:rsidR="00922757" w:rsidRPr="00A230C3">
        <w:rPr>
          <w:rFonts w:ascii="Arial" w:eastAsia="Calibri" w:hAnsi="Arial" w:cs="Arial"/>
        </w:rPr>
        <w:t>those goals</w:t>
      </w:r>
      <w:r w:rsidR="00A061DC" w:rsidRPr="00A230C3">
        <w:rPr>
          <w:rFonts w:ascii="Arial" w:eastAsia="Calibri" w:hAnsi="Arial" w:cs="Arial"/>
        </w:rPr>
        <w:t>. Typically covering three to five years, it aligns resources</w:t>
      </w:r>
      <w:r w:rsidR="00A6619E" w:rsidRPr="00A230C3">
        <w:rPr>
          <w:rFonts w:ascii="Arial" w:eastAsia="Calibri" w:hAnsi="Arial" w:cs="Arial"/>
        </w:rPr>
        <w:t xml:space="preserve"> and staff </w:t>
      </w:r>
      <w:r w:rsidR="00A061DC" w:rsidRPr="00A230C3">
        <w:rPr>
          <w:rFonts w:ascii="Arial" w:eastAsia="Calibri" w:hAnsi="Arial" w:cs="Arial"/>
        </w:rPr>
        <w:t>so daily operations support the broader vision</w:t>
      </w:r>
      <w:r w:rsidR="00A6619E" w:rsidRPr="00A230C3">
        <w:rPr>
          <w:rFonts w:ascii="Arial" w:eastAsia="Calibri" w:hAnsi="Arial" w:cs="Arial"/>
        </w:rPr>
        <w:t>.</w:t>
      </w:r>
    </w:p>
    <w:p w14:paraId="3F014F54" w14:textId="4D6D5175" w:rsidR="001442A1" w:rsidRPr="00A230C3" w:rsidRDefault="001442A1" w:rsidP="00A230C3">
      <w:pPr>
        <w:spacing w:after="240"/>
        <w:rPr>
          <w:rFonts w:ascii="Arial" w:eastAsia="Calibri" w:hAnsi="Arial" w:cs="Arial"/>
          <w:b/>
          <w:bCs/>
        </w:rPr>
      </w:pPr>
      <w:r w:rsidRPr="00A230C3">
        <w:rPr>
          <w:rFonts w:ascii="Arial" w:eastAsia="Calibri" w:hAnsi="Arial" w:cs="Arial"/>
          <w:b/>
          <w:bCs/>
        </w:rPr>
        <w:t xml:space="preserve">Accessibility </w:t>
      </w:r>
      <w:r w:rsidR="000F0582" w:rsidRPr="00A230C3">
        <w:rPr>
          <w:rFonts w:ascii="Arial" w:eastAsia="Calibri" w:hAnsi="Arial" w:cs="Arial"/>
          <w:b/>
          <w:bCs/>
        </w:rPr>
        <w:t>plan</w:t>
      </w:r>
      <w:r w:rsidRPr="00A230C3">
        <w:rPr>
          <w:rFonts w:ascii="Arial" w:eastAsia="Calibri" w:hAnsi="Arial" w:cs="Arial"/>
          <w:b/>
          <w:bCs/>
        </w:rPr>
        <w:t xml:space="preserve">: </w:t>
      </w:r>
      <w:r w:rsidR="00A058E7" w:rsidRPr="00A230C3">
        <w:rPr>
          <w:rFonts w:ascii="Arial" w:eastAsia="Calibri" w:hAnsi="Arial" w:cs="Arial"/>
        </w:rPr>
        <w:t xml:space="preserve">Framework an organization uses to develop processes that allow for meaningful participation in programs </w:t>
      </w:r>
      <w:r w:rsidR="006D2B39" w:rsidRPr="00A230C3">
        <w:rPr>
          <w:rFonts w:ascii="Arial" w:eastAsia="Calibri" w:hAnsi="Arial" w:cs="Arial"/>
        </w:rPr>
        <w:t xml:space="preserve">by people </w:t>
      </w:r>
      <w:r w:rsidR="00A058E7" w:rsidRPr="00A230C3">
        <w:rPr>
          <w:rFonts w:ascii="Arial" w:eastAsia="Calibri" w:hAnsi="Arial" w:cs="Arial"/>
        </w:rPr>
        <w:t>with disabilities</w:t>
      </w:r>
      <w:r w:rsidR="00333534" w:rsidRPr="00A230C3">
        <w:rPr>
          <w:rFonts w:ascii="Arial" w:eastAsia="Calibri" w:hAnsi="Arial" w:cs="Arial"/>
        </w:rPr>
        <w:t>,</w:t>
      </w:r>
      <w:r w:rsidR="00A058E7" w:rsidRPr="00A230C3">
        <w:rPr>
          <w:rFonts w:ascii="Arial" w:eastAsia="Calibri" w:hAnsi="Arial" w:cs="Arial"/>
        </w:rPr>
        <w:t xml:space="preserve"> in </w:t>
      </w:r>
      <w:r w:rsidR="00333534" w:rsidRPr="00A230C3">
        <w:rPr>
          <w:rFonts w:ascii="Arial" w:eastAsia="Calibri" w:hAnsi="Arial" w:cs="Arial"/>
        </w:rPr>
        <w:t xml:space="preserve">compliance </w:t>
      </w:r>
      <w:r w:rsidR="00A058E7" w:rsidRPr="00A230C3">
        <w:rPr>
          <w:rFonts w:ascii="Arial" w:eastAsia="Calibri" w:hAnsi="Arial" w:cs="Arial"/>
        </w:rPr>
        <w:t xml:space="preserve">with the </w:t>
      </w:r>
      <w:r w:rsidR="00333534" w:rsidRPr="00A230C3">
        <w:rPr>
          <w:rFonts w:ascii="Arial" w:eastAsia="Calibri" w:hAnsi="Arial" w:cs="Arial"/>
        </w:rPr>
        <w:t xml:space="preserve">federal </w:t>
      </w:r>
      <w:r w:rsidR="00A058E7" w:rsidRPr="00A230C3">
        <w:rPr>
          <w:rFonts w:ascii="Arial" w:eastAsia="Calibri" w:hAnsi="Arial" w:cs="Arial"/>
        </w:rPr>
        <w:t xml:space="preserve">Americans with Disabilities Act. Key components address programmatic as well as physical accessibility and may include (but are not limited to) an official policy statement; a baseline accessibility audit that identifies accessibility features </w:t>
      </w:r>
      <w:r w:rsidR="00351C8C" w:rsidRPr="00A230C3">
        <w:rPr>
          <w:rFonts w:ascii="Arial" w:eastAsia="Calibri" w:hAnsi="Arial" w:cs="Arial"/>
        </w:rPr>
        <w:t>i</w:t>
      </w:r>
      <w:r w:rsidR="00A058E7" w:rsidRPr="00A230C3">
        <w:rPr>
          <w:rFonts w:ascii="Arial" w:eastAsia="Calibri" w:hAnsi="Arial" w:cs="Arial"/>
        </w:rPr>
        <w:t xml:space="preserve">n place, as well as opportunities to remove and prevent barriers; an action plan with budget and timelines; communication </w:t>
      </w:r>
      <w:r w:rsidR="00A61B5A" w:rsidRPr="00A230C3">
        <w:rPr>
          <w:rFonts w:ascii="Arial" w:eastAsia="Calibri" w:hAnsi="Arial" w:cs="Arial"/>
        </w:rPr>
        <w:t>strategies</w:t>
      </w:r>
      <w:r w:rsidR="001F7D1F" w:rsidRPr="00A230C3">
        <w:rPr>
          <w:rFonts w:ascii="Arial" w:eastAsia="Calibri" w:hAnsi="Arial" w:cs="Arial"/>
        </w:rPr>
        <w:t>;</w:t>
      </w:r>
      <w:r w:rsidR="00A61B5A" w:rsidRPr="00A230C3">
        <w:rPr>
          <w:rFonts w:ascii="Arial" w:eastAsia="Calibri" w:hAnsi="Arial" w:cs="Arial"/>
        </w:rPr>
        <w:t xml:space="preserve"> </w:t>
      </w:r>
      <w:r w:rsidR="00A058E7" w:rsidRPr="00A230C3">
        <w:rPr>
          <w:rFonts w:ascii="Arial" w:eastAsia="Calibri" w:hAnsi="Arial" w:cs="Arial"/>
        </w:rPr>
        <w:t>and ongoing staff training.</w:t>
      </w:r>
      <w:r w:rsidR="00A058E7" w:rsidRPr="00A230C3">
        <w:rPr>
          <w:rFonts w:ascii="Arial" w:eastAsia="Calibri" w:hAnsi="Arial" w:cs="Arial"/>
          <w:b/>
          <w:bCs/>
        </w:rPr>
        <w:t xml:space="preserve"> </w:t>
      </w:r>
    </w:p>
    <w:p w14:paraId="4AD811FD" w14:textId="3276B52A" w:rsidR="00975F27" w:rsidRPr="00A230C3" w:rsidRDefault="001442A1" w:rsidP="00A230C3">
      <w:pPr>
        <w:spacing w:after="24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  <w:b/>
          <w:bCs/>
        </w:rPr>
        <w:t>Development/</w:t>
      </w:r>
      <w:r w:rsidR="000F0582" w:rsidRPr="00A230C3">
        <w:rPr>
          <w:rFonts w:ascii="Arial" w:eastAsia="Calibri" w:hAnsi="Arial" w:cs="Arial"/>
          <w:b/>
          <w:bCs/>
        </w:rPr>
        <w:t xml:space="preserve">fundraising </w:t>
      </w:r>
      <w:r w:rsidRPr="00A230C3">
        <w:rPr>
          <w:rFonts w:ascii="Arial" w:eastAsia="Calibri" w:hAnsi="Arial" w:cs="Arial"/>
          <w:b/>
          <w:bCs/>
        </w:rPr>
        <w:t>plan:</w:t>
      </w:r>
      <w:r w:rsidRPr="00A230C3">
        <w:rPr>
          <w:rFonts w:ascii="Arial" w:eastAsia="Calibri" w:hAnsi="Arial" w:cs="Arial"/>
        </w:rPr>
        <w:t xml:space="preserve"> </w:t>
      </w:r>
      <w:r w:rsidR="00C5547E" w:rsidRPr="00A230C3">
        <w:rPr>
          <w:rFonts w:ascii="Arial" w:eastAsia="Calibri" w:hAnsi="Arial" w:cs="Arial"/>
        </w:rPr>
        <w:t>S</w:t>
      </w:r>
      <w:r w:rsidR="002A6C93" w:rsidRPr="00A230C3">
        <w:rPr>
          <w:rFonts w:ascii="Arial" w:eastAsia="Calibri" w:hAnsi="Arial" w:cs="Arial"/>
        </w:rPr>
        <w:t xml:space="preserve">trategic, actionable </w:t>
      </w:r>
      <w:r w:rsidR="008151E2" w:rsidRPr="00A230C3">
        <w:rPr>
          <w:rFonts w:ascii="Arial" w:eastAsia="Calibri" w:hAnsi="Arial" w:cs="Arial"/>
        </w:rPr>
        <w:t xml:space="preserve">plan </w:t>
      </w:r>
      <w:r w:rsidR="002A6C93" w:rsidRPr="00A230C3">
        <w:rPr>
          <w:rFonts w:ascii="Arial" w:eastAsia="Calibri" w:hAnsi="Arial" w:cs="Arial"/>
        </w:rPr>
        <w:t>that aligns an organization's financial needs with its mission. It outlines specific financial goals and the revenue streams</w:t>
      </w:r>
      <w:r w:rsidR="001F6870" w:rsidRPr="00A230C3">
        <w:rPr>
          <w:rFonts w:ascii="Arial" w:eastAsia="Calibri" w:hAnsi="Arial" w:cs="Arial"/>
        </w:rPr>
        <w:t xml:space="preserve"> (earned, </w:t>
      </w:r>
      <w:r w:rsidR="00162E4A" w:rsidRPr="00A230C3">
        <w:rPr>
          <w:rFonts w:ascii="Arial" w:eastAsia="Calibri" w:hAnsi="Arial" w:cs="Arial"/>
        </w:rPr>
        <w:t>grant</w:t>
      </w:r>
      <w:r w:rsidR="00575729" w:rsidRPr="00A230C3">
        <w:rPr>
          <w:rFonts w:ascii="Arial" w:eastAsia="Calibri" w:hAnsi="Arial" w:cs="Arial"/>
        </w:rPr>
        <w:t>ed,</w:t>
      </w:r>
      <w:r w:rsidR="00EE3D8B" w:rsidRPr="00A230C3">
        <w:rPr>
          <w:rFonts w:ascii="Arial" w:eastAsia="Calibri" w:hAnsi="Arial" w:cs="Arial"/>
        </w:rPr>
        <w:t xml:space="preserve"> and</w:t>
      </w:r>
      <w:r w:rsidR="00097FA8" w:rsidRPr="00A230C3">
        <w:rPr>
          <w:rFonts w:ascii="Arial" w:eastAsia="Calibri" w:hAnsi="Arial" w:cs="Arial"/>
        </w:rPr>
        <w:t xml:space="preserve"> contributed</w:t>
      </w:r>
      <w:r w:rsidR="00826838" w:rsidRPr="00A230C3">
        <w:rPr>
          <w:rFonts w:ascii="Arial" w:eastAsia="Calibri" w:hAnsi="Arial" w:cs="Arial"/>
        </w:rPr>
        <w:t>)</w:t>
      </w:r>
      <w:r w:rsidR="009E68BC" w:rsidRPr="00A230C3">
        <w:rPr>
          <w:rFonts w:ascii="Arial" w:eastAsia="Calibri" w:hAnsi="Arial" w:cs="Arial"/>
        </w:rPr>
        <w:t xml:space="preserve">, </w:t>
      </w:r>
      <w:r w:rsidR="002A6C93" w:rsidRPr="00A230C3">
        <w:rPr>
          <w:rFonts w:ascii="Arial" w:eastAsia="Calibri" w:hAnsi="Arial" w:cs="Arial"/>
        </w:rPr>
        <w:t xml:space="preserve">campaigns, timelines, and personnel required to achieve them. </w:t>
      </w:r>
      <w:r w:rsidR="002158A7" w:rsidRPr="00A230C3">
        <w:rPr>
          <w:rFonts w:ascii="Arial" w:eastAsia="Calibri" w:hAnsi="Arial" w:cs="Arial"/>
        </w:rPr>
        <w:t>The plan is a roadmap</w:t>
      </w:r>
      <w:r w:rsidR="002A6C93" w:rsidRPr="00A230C3">
        <w:rPr>
          <w:rFonts w:ascii="Arial" w:eastAsia="Calibri" w:hAnsi="Arial" w:cs="Arial"/>
        </w:rPr>
        <w:t xml:space="preserve"> for sustainable revenue generation</w:t>
      </w:r>
      <w:r w:rsidR="005E1CE5" w:rsidRPr="00A230C3">
        <w:rPr>
          <w:rFonts w:ascii="Arial" w:eastAsia="Calibri" w:hAnsi="Arial" w:cs="Arial"/>
        </w:rPr>
        <w:t xml:space="preserve"> for operations and programmatic support.  </w:t>
      </w:r>
    </w:p>
    <w:p w14:paraId="306E24CA" w14:textId="5D94FA13" w:rsidR="00975F27" w:rsidRPr="00A230C3" w:rsidRDefault="00145F5B" w:rsidP="00A230C3">
      <w:pPr>
        <w:spacing w:after="24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  <w:b/>
          <w:bCs/>
        </w:rPr>
        <w:t xml:space="preserve">Marketing </w:t>
      </w:r>
      <w:r w:rsidR="000F0582" w:rsidRPr="00A230C3">
        <w:rPr>
          <w:rFonts w:ascii="Arial" w:eastAsia="Calibri" w:hAnsi="Arial" w:cs="Arial"/>
          <w:b/>
          <w:bCs/>
        </w:rPr>
        <w:t>plan</w:t>
      </w:r>
      <w:r w:rsidR="00A8401A" w:rsidRPr="00A230C3">
        <w:rPr>
          <w:rFonts w:ascii="Arial" w:eastAsia="Calibri" w:hAnsi="Arial" w:cs="Arial"/>
          <w:b/>
          <w:bCs/>
        </w:rPr>
        <w:t>:</w:t>
      </w:r>
      <w:r w:rsidR="00A8401A" w:rsidRPr="00A230C3">
        <w:rPr>
          <w:rFonts w:ascii="Arial" w:eastAsia="Calibri" w:hAnsi="Arial" w:cs="Arial"/>
        </w:rPr>
        <w:t xml:space="preserve"> Strategic document that defines advertising and promotional strategies for a defined period. </w:t>
      </w:r>
      <w:r w:rsidR="004E2C2E" w:rsidRPr="00A230C3">
        <w:rPr>
          <w:rFonts w:ascii="Arial" w:eastAsia="Calibri" w:hAnsi="Arial" w:cs="Arial"/>
        </w:rPr>
        <w:t>The plan identifies</w:t>
      </w:r>
      <w:r w:rsidR="00A8401A" w:rsidRPr="00A230C3">
        <w:rPr>
          <w:rFonts w:ascii="Arial" w:eastAsia="Calibri" w:hAnsi="Arial" w:cs="Arial"/>
        </w:rPr>
        <w:t xml:space="preserve"> specific goals, target audiences, budgets, </w:t>
      </w:r>
      <w:r w:rsidR="009D0CF7" w:rsidRPr="00A230C3">
        <w:rPr>
          <w:rFonts w:ascii="Arial" w:eastAsia="Calibri" w:hAnsi="Arial" w:cs="Arial"/>
        </w:rPr>
        <w:t>media channels</w:t>
      </w:r>
      <w:r w:rsidR="009B677F" w:rsidRPr="00A230C3">
        <w:rPr>
          <w:rFonts w:ascii="Arial" w:eastAsia="Calibri" w:hAnsi="Arial" w:cs="Arial"/>
        </w:rPr>
        <w:t>,</w:t>
      </w:r>
      <w:r w:rsidR="009D0CF7" w:rsidRPr="00A230C3">
        <w:rPr>
          <w:rFonts w:ascii="Arial" w:eastAsia="Calibri" w:hAnsi="Arial" w:cs="Arial"/>
        </w:rPr>
        <w:t xml:space="preserve"> </w:t>
      </w:r>
      <w:r w:rsidR="00A8401A" w:rsidRPr="00A230C3">
        <w:rPr>
          <w:rFonts w:ascii="Arial" w:eastAsia="Calibri" w:hAnsi="Arial" w:cs="Arial"/>
        </w:rPr>
        <w:t xml:space="preserve">and </w:t>
      </w:r>
      <w:r w:rsidR="00E10AEA" w:rsidRPr="00A230C3">
        <w:rPr>
          <w:rFonts w:ascii="Arial" w:eastAsia="Calibri" w:hAnsi="Arial" w:cs="Arial"/>
        </w:rPr>
        <w:t>measures</w:t>
      </w:r>
      <w:r w:rsidR="00A8401A" w:rsidRPr="00A230C3">
        <w:rPr>
          <w:rFonts w:ascii="Arial" w:eastAsia="Calibri" w:hAnsi="Arial" w:cs="Arial"/>
        </w:rPr>
        <w:t xml:space="preserve"> </w:t>
      </w:r>
      <w:r w:rsidR="009D0CF7" w:rsidRPr="00A230C3">
        <w:rPr>
          <w:rFonts w:ascii="Arial" w:eastAsia="Calibri" w:hAnsi="Arial" w:cs="Arial"/>
        </w:rPr>
        <w:t>of succes</w:t>
      </w:r>
      <w:r w:rsidR="00A8401A" w:rsidRPr="00A230C3">
        <w:rPr>
          <w:rFonts w:ascii="Arial" w:eastAsia="Calibri" w:hAnsi="Arial" w:cs="Arial"/>
        </w:rPr>
        <w:t xml:space="preserve">s. </w:t>
      </w:r>
    </w:p>
    <w:p w14:paraId="51C58D93" w14:textId="11CAC6CA" w:rsidR="00145F5B" w:rsidRPr="00A230C3" w:rsidRDefault="00213200" w:rsidP="00A230C3">
      <w:pPr>
        <w:spacing w:after="240"/>
        <w:rPr>
          <w:rFonts w:ascii="Arial" w:eastAsia="Calibri" w:hAnsi="Arial" w:cs="Arial"/>
        </w:rPr>
      </w:pPr>
      <w:r w:rsidRPr="00A230C3">
        <w:rPr>
          <w:rFonts w:ascii="Arial" w:eastAsia="Calibri" w:hAnsi="Arial" w:cs="Arial"/>
          <w:b/>
          <w:bCs/>
        </w:rPr>
        <w:t xml:space="preserve">Arts </w:t>
      </w:r>
      <w:r w:rsidR="000F0582" w:rsidRPr="00A230C3">
        <w:rPr>
          <w:rFonts w:ascii="Arial" w:eastAsia="Calibri" w:hAnsi="Arial" w:cs="Arial"/>
          <w:b/>
          <w:bCs/>
        </w:rPr>
        <w:t>advocacy</w:t>
      </w:r>
      <w:r w:rsidRPr="00A230C3">
        <w:rPr>
          <w:rFonts w:ascii="Arial" w:eastAsia="Calibri" w:hAnsi="Arial" w:cs="Arial"/>
          <w:b/>
          <w:bCs/>
        </w:rPr>
        <w:t>/</w:t>
      </w:r>
      <w:r w:rsidR="000F0582" w:rsidRPr="00A230C3">
        <w:rPr>
          <w:rFonts w:ascii="Arial" w:eastAsia="Calibri" w:hAnsi="Arial" w:cs="Arial"/>
          <w:b/>
          <w:bCs/>
        </w:rPr>
        <w:t>engagement plan</w:t>
      </w:r>
      <w:r w:rsidR="00F50884" w:rsidRPr="00A230C3">
        <w:rPr>
          <w:rFonts w:ascii="Arial" w:eastAsia="Calibri" w:hAnsi="Arial" w:cs="Arial"/>
          <w:b/>
          <w:bCs/>
        </w:rPr>
        <w:t xml:space="preserve">: </w:t>
      </w:r>
      <w:r w:rsidR="00F50884" w:rsidRPr="00A230C3">
        <w:rPr>
          <w:rFonts w:ascii="Arial" w:eastAsia="Calibri" w:hAnsi="Arial" w:cs="Arial"/>
        </w:rPr>
        <w:t xml:space="preserve">An arts advocacy engagement plan mobilizes </w:t>
      </w:r>
      <w:r w:rsidR="001F459B" w:rsidRPr="00A230C3">
        <w:rPr>
          <w:rFonts w:ascii="Arial" w:eastAsia="Calibri" w:hAnsi="Arial" w:cs="Arial"/>
        </w:rPr>
        <w:t xml:space="preserve">board and </w:t>
      </w:r>
      <w:r w:rsidR="00F50884" w:rsidRPr="00A230C3">
        <w:rPr>
          <w:rFonts w:ascii="Arial" w:eastAsia="Calibri" w:hAnsi="Arial" w:cs="Arial"/>
        </w:rPr>
        <w:t xml:space="preserve">community </w:t>
      </w:r>
      <w:r w:rsidR="00E10AEA" w:rsidRPr="00A230C3">
        <w:rPr>
          <w:rFonts w:ascii="Arial" w:eastAsia="Calibri" w:hAnsi="Arial" w:cs="Arial"/>
        </w:rPr>
        <w:t>support and</w:t>
      </w:r>
      <w:r w:rsidR="00F50884" w:rsidRPr="00A230C3">
        <w:rPr>
          <w:rFonts w:ascii="Arial" w:eastAsia="Calibri" w:hAnsi="Arial" w:cs="Arial"/>
        </w:rPr>
        <w:t xml:space="preserve"> </w:t>
      </w:r>
      <w:r w:rsidR="00936FCE" w:rsidRPr="00A230C3">
        <w:rPr>
          <w:rFonts w:ascii="Arial" w:eastAsia="Calibri" w:hAnsi="Arial" w:cs="Arial"/>
        </w:rPr>
        <w:t xml:space="preserve">equips </w:t>
      </w:r>
      <w:r w:rsidR="00F50884" w:rsidRPr="00A230C3">
        <w:rPr>
          <w:rFonts w:ascii="Arial" w:eastAsia="Calibri" w:hAnsi="Arial" w:cs="Arial"/>
        </w:rPr>
        <w:t>policymakers with quantitative data</w:t>
      </w:r>
      <w:r w:rsidR="00FC26D8" w:rsidRPr="00A230C3">
        <w:rPr>
          <w:rFonts w:ascii="Arial" w:eastAsia="Calibri" w:hAnsi="Arial" w:cs="Arial"/>
        </w:rPr>
        <w:t xml:space="preserve"> and compelling </w:t>
      </w:r>
      <w:r w:rsidR="0036327C" w:rsidRPr="00A230C3">
        <w:rPr>
          <w:rFonts w:ascii="Arial" w:eastAsia="Calibri" w:hAnsi="Arial" w:cs="Arial"/>
        </w:rPr>
        <w:t>stories</w:t>
      </w:r>
      <w:r w:rsidR="00F50884" w:rsidRPr="00A230C3">
        <w:rPr>
          <w:rFonts w:ascii="Arial" w:eastAsia="Calibri" w:hAnsi="Arial" w:cs="Arial"/>
        </w:rPr>
        <w:t>. It builds year-round relationships with local officials, activates creative networks, and proves the arts' vital role in civic identit</w:t>
      </w:r>
      <w:r w:rsidR="00226BD1" w:rsidRPr="00A230C3">
        <w:rPr>
          <w:rFonts w:ascii="Arial" w:eastAsia="Calibri" w:hAnsi="Arial" w:cs="Arial"/>
        </w:rPr>
        <w:t>y and</w:t>
      </w:r>
      <w:r w:rsidR="00F50884" w:rsidRPr="00A230C3">
        <w:rPr>
          <w:rFonts w:ascii="Arial" w:eastAsia="Calibri" w:hAnsi="Arial" w:cs="Arial"/>
        </w:rPr>
        <w:t xml:space="preserve"> economic growth</w:t>
      </w:r>
      <w:r w:rsidR="001F459B" w:rsidRPr="00A230C3">
        <w:rPr>
          <w:rFonts w:ascii="Arial" w:eastAsia="Calibri" w:hAnsi="Arial" w:cs="Arial"/>
        </w:rPr>
        <w:t xml:space="preserve">. </w:t>
      </w:r>
    </w:p>
    <w:p w14:paraId="42C467E8" w14:textId="5C85D708" w:rsidR="00B1136E" w:rsidRPr="00A230C3" w:rsidRDefault="00B1136E" w:rsidP="0C5C2060">
      <w:pPr>
        <w:rPr>
          <w:rFonts w:ascii="Arial" w:eastAsia="Calibri" w:hAnsi="Arial" w:cs="Arial"/>
        </w:rPr>
      </w:pPr>
    </w:p>
    <w:sectPr w:rsidR="00B1136E" w:rsidRPr="00A230C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B803D2" w14:textId="77777777" w:rsidR="00D627E9" w:rsidRDefault="00D627E9" w:rsidP="00925002">
      <w:pPr>
        <w:spacing w:after="0" w:line="240" w:lineRule="auto"/>
      </w:pPr>
      <w:r>
        <w:separator/>
      </w:r>
    </w:p>
  </w:endnote>
  <w:endnote w:type="continuationSeparator" w:id="0">
    <w:p w14:paraId="18612B2E" w14:textId="77777777" w:rsidR="00D627E9" w:rsidRDefault="00D627E9" w:rsidP="0092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883780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354DB5" w14:textId="033775BC" w:rsidR="00925002" w:rsidRDefault="009250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285042">
          <w:rPr>
            <w:noProof/>
          </w:rPr>
          <w:t xml:space="preserve"> </w:t>
        </w:r>
        <w:r w:rsidR="00EB358E">
          <w:rPr>
            <w:noProof/>
          </w:rPr>
          <w:tab/>
        </w:r>
        <w:r w:rsidR="00EB358E">
          <w:rPr>
            <w:noProof/>
          </w:rPr>
          <w:tab/>
        </w:r>
        <w:r w:rsidR="00285042">
          <w:rPr>
            <w:noProof/>
          </w:rPr>
          <w:t>Updated 9</w:t>
        </w:r>
        <w:r w:rsidR="00EB358E">
          <w:rPr>
            <w:noProof/>
          </w:rPr>
          <w:t>/14/2026</w:t>
        </w:r>
      </w:p>
    </w:sdtContent>
  </w:sdt>
  <w:p w14:paraId="63F0E41D" w14:textId="77777777" w:rsidR="00925002" w:rsidRDefault="009250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904240" w14:textId="77777777" w:rsidR="00D627E9" w:rsidRDefault="00D627E9" w:rsidP="00925002">
      <w:pPr>
        <w:spacing w:after="0" w:line="240" w:lineRule="auto"/>
      </w:pPr>
      <w:r>
        <w:separator/>
      </w:r>
    </w:p>
  </w:footnote>
  <w:footnote w:type="continuationSeparator" w:id="0">
    <w:p w14:paraId="141FFED2" w14:textId="77777777" w:rsidR="00D627E9" w:rsidRDefault="00D627E9" w:rsidP="0092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4F5332" w14:textId="4ECD7503" w:rsidR="00285042" w:rsidRDefault="0028504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0EC34A" wp14:editId="73AE006F">
          <wp:simplePos x="0" y="0"/>
          <wp:positionH relativeFrom="column">
            <wp:posOffset>4208443</wp:posOffset>
          </wp:positionH>
          <wp:positionV relativeFrom="paragraph">
            <wp:posOffset>0</wp:posOffset>
          </wp:positionV>
          <wp:extent cx="1755057" cy="685800"/>
          <wp:effectExtent l="0" t="0" r="0" b="0"/>
          <wp:wrapNone/>
          <wp:docPr id="1447286771" name="Picture 1" descr="NC Arts Council and DNC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7171" name="Picture 1" descr="NC Arts Council and DNCR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057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6A15AC"/>
    <w:multiLevelType w:val="multilevel"/>
    <w:tmpl w:val="5060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820B6"/>
    <w:multiLevelType w:val="hybridMultilevel"/>
    <w:tmpl w:val="1DFEF0A6"/>
    <w:lvl w:ilvl="0" w:tplc="9FAADC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210721"/>
    <w:multiLevelType w:val="multilevel"/>
    <w:tmpl w:val="542C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B78D0"/>
    <w:multiLevelType w:val="multilevel"/>
    <w:tmpl w:val="367A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3A55EE"/>
    <w:multiLevelType w:val="hybridMultilevel"/>
    <w:tmpl w:val="B2AC1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3181E"/>
    <w:multiLevelType w:val="multilevel"/>
    <w:tmpl w:val="D07E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E202E6"/>
    <w:multiLevelType w:val="multilevel"/>
    <w:tmpl w:val="A822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DC57BD"/>
    <w:multiLevelType w:val="multilevel"/>
    <w:tmpl w:val="675C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086E46"/>
    <w:multiLevelType w:val="multilevel"/>
    <w:tmpl w:val="8538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487CCF"/>
    <w:multiLevelType w:val="multilevel"/>
    <w:tmpl w:val="C314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B74066"/>
    <w:multiLevelType w:val="multilevel"/>
    <w:tmpl w:val="56CAE8C6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945787"/>
    <w:multiLevelType w:val="multilevel"/>
    <w:tmpl w:val="3198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914BC"/>
    <w:multiLevelType w:val="multilevel"/>
    <w:tmpl w:val="56CAE8C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entative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13" w15:restartNumberingAfterBreak="0">
    <w:nsid w:val="47165E3C"/>
    <w:multiLevelType w:val="multilevel"/>
    <w:tmpl w:val="ED5C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833E53"/>
    <w:multiLevelType w:val="multilevel"/>
    <w:tmpl w:val="7DA0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C745E7"/>
    <w:multiLevelType w:val="multilevel"/>
    <w:tmpl w:val="E634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963DA5"/>
    <w:multiLevelType w:val="hybridMultilevel"/>
    <w:tmpl w:val="28D833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657127"/>
    <w:multiLevelType w:val="multilevel"/>
    <w:tmpl w:val="8ABC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F56FD8"/>
    <w:multiLevelType w:val="multilevel"/>
    <w:tmpl w:val="DFD2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1A7368"/>
    <w:multiLevelType w:val="multilevel"/>
    <w:tmpl w:val="7AC8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FA7214"/>
    <w:multiLevelType w:val="multilevel"/>
    <w:tmpl w:val="70AE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A4371C"/>
    <w:multiLevelType w:val="multilevel"/>
    <w:tmpl w:val="B79E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156DBA"/>
    <w:multiLevelType w:val="multilevel"/>
    <w:tmpl w:val="A0AE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4B1322"/>
    <w:multiLevelType w:val="multilevel"/>
    <w:tmpl w:val="51AC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CE1C58"/>
    <w:multiLevelType w:val="multilevel"/>
    <w:tmpl w:val="38B01B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692535"/>
    <w:multiLevelType w:val="hybridMultilevel"/>
    <w:tmpl w:val="46A0F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450BF"/>
    <w:multiLevelType w:val="multilevel"/>
    <w:tmpl w:val="F094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683CF2"/>
    <w:multiLevelType w:val="multilevel"/>
    <w:tmpl w:val="128C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2960350">
    <w:abstractNumId w:val="9"/>
  </w:num>
  <w:num w:numId="2" w16cid:durableId="113060033">
    <w:abstractNumId w:val="4"/>
  </w:num>
  <w:num w:numId="3" w16cid:durableId="1530870513">
    <w:abstractNumId w:val="21"/>
  </w:num>
  <w:num w:numId="4" w16cid:durableId="1548493443">
    <w:abstractNumId w:val="12"/>
  </w:num>
  <w:num w:numId="5" w16cid:durableId="1839808613">
    <w:abstractNumId w:val="13"/>
  </w:num>
  <w:num w:numId="6" w16cid:durableId="848174938">
    <w:abstractNumId w:val="2"/>
  </w:num>
  <w:num w:numId="7" w16cid:durableId="366832634">
    <w:abstractNumId w:val="26"/>
  </w:num>
  <w:num w:numId="8" w16cid:durableId="1758987562">
    <w:abstractNumId w:val="5"/>
  </w:num>
  <w:num w:numId="9" w16cid:durableId="1954944937">
    <w:abstractNumId w:val="17"/>
  </w:num>
  <w:num w:numId="10" w16cid:durableId="1725058275">
    <w:abstractNumId w:val="24"/>
  </w:num>
  <w:num w:numId="11" w16cid:durableId="400181251">
    <w:abstractNumId w:val="20"/>
  </w:num>
  <w:num w:numId="12" w16cid:durableId="2109884782">
    <w:abstractNumId w:val="23"/>
  </w:num>
  <w:num w:numId="13" w16cid:durableId="1056204551">
    <w:abstractNumId w:val="14"/>
  </w:num>
  <w:num w:numId="14" w16cid:durableId="1178158429">
    <w:abstractNumId w:val="18"/>
  </w:num>
  <w:num w:numId="15" w16cid:durableId="1090662117">
    <w:abstractNumId w:val="15"/>
  </w:num>
  <w:num w:numId="16" w16cid:durableId="1507859832">
    <w:abstractNumId w:val="11"/>
  </w:num>
  <w:num w:numId="17" w16cid:durableId="1207183913">
    <w:abstractNumId w:val="8"/>
  </w:num>
  <w:num w:numId="18" w16cid:durableId="597062243">
    <w:abstractNumId w:val="7"/>
  </w:num>
  <w:num w:numId="19" w16cid:durableId="1897542481">
    <w:abstractNumId w:val="27"/>
  </w:num>
  <w:num w:numId="20" w16cid:durableId="459614400">
    <w:abstractNumId w:val="22"/>
  </w:num>
  <w:num w:numId="21" w16cid:durableId="16010716">
    <w:abstractNumId w:val="0"/>
  </w:num>
  <w:num w:numId="22" w16cid:durableId="1415324966">
    <w:abstractNumId w:val="6"/>
  </w:num>
  <w:num w:numId="23" w16cid:durableId="928975102">
    <w:abstractNumId w:val="19"/>
  </w:num>
  <w:num w:numId="24" w16cid:durableId="1060440233">
    <w:abstractNumId w:val="3"/>
  </w:num>
  <w:num w:numId="25" w16cid:durableId="939483462">
    <w:abstractNumId w:val="10"/>
  </w:num>
  <w:num w:numId="26" w16cid:durableId="1559239292">
    <w:abstractNumId w:val="1"/>
  </w:num>
  <w:num w:numId="27" w16cid:durableId="1432319883">
    <w:abstractNumId w:val="25"/>
  </w:num>
  <w:num w:numId="28" w16cid:durableId="485125772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6E"/>
    <w:rsid w:val="0001612A"/>
    <w:rsid w:val="00016A30"/>
    <w:rsid w:val="00025D1F"/>
    <w:rsid w:val="00031CB8"/>
    <w:rsid w:val="0003501E"/>
    <w:rsid w:val="0004147C"/>
    <w:rsid w:val="000706AF"/>
    <w:rsid w:val="0007444C"/>
    <w:rsid w:val="00075868"/>
    <w:rsid w:val="00080C1D"/>
    <w:rsid w:val="00082616"/>
    <w:rsid w:val="00097FA8"/>
    <w:rsid w:val="000A16CA"/>
    <w:rsid w:val="000B3EEC"/>
    <w:rsid w:val="000C0E1C"/>
    <w:rsid w:val="000C5579"/>
    <w:rsid w:val="000D6432"/>
    <w:rsid w:val="000D782D"/>
    <w:rsid w:val="000F0582"/>
    <w:rsid w:val="000F706D"/>
    <w:rsid w:val="00106C98"/>
    <w:rsid w:val="00107666"/>
    <w:rsid w:val="00130EE1"/>
    <w:rsid w:val="0013797E"/>
    <w:rsid w:val="00142596"/>
    <w:rsid w:val="001442A1"/>
    <w:rsid w:val="001444C8"/>
    <w:rsid w:val="00145F5B"/>
    <w:rsid w:val="001614B5"/>
    <w:rsid w:val="00162E4A"/>
    <w:rsid w:val="00170CEE"/>
    <w:rsid w:val="00173A28"/>
    <w:rsid w:val="00174C5C"/>
    <w:rsid w:val="001805AA"/>
    <w:rsid w:val="001944B1"/>
    <w:rsid w:val="001966E7"/>
    <w:rsid w:val="001B246A"/>
    <w:rsid w:val="001C130D"/>
    <w:rsid w:val="001C4008"/>
    <w:rsid w:val="001C4C3A"/>
    <w:rsid w:val="001D1CFF"/>
    <w:rsid w:val="001F1AFB"/>
    <w:rsid w:val="001F459B"/>
    <w:rsid w:val="001F6870"/>
    <w:rsid w:val="001F7D1F"/>
    <w:rsid w:val="00213200"/>
    <w:rsid w:val="002158A7"/>
    <w:rsid w:val="0022632C"/>
    <w:rsid w:val="00226BD1"/>
    <w:rsid w:val="00234E6B"/>
    <w:rsid w:val="00243EEE"/>
    <w:rsid w:val="002503F7"/>
    <w:rsid w:val="00252235"/>
    <w:rsid w:val="00253A8F"/>
    <w:rsid w:val="00255AA6"/>
    <w:rsid w:val="00257A1F"/>
    <w:rsid w:val="002602A7"/>
    <w:rsid w:val="002736E4"/>
    <w:rsid w:val="002742B4"/>
    <w:rsid w:val="00283DB6"/>
    <w:rsid w:val="00284DC2"/>
    <w:rsid w:val="00285042"/>
    <w:rsid w:val="00292189"/>
    <w:rsid w:val="00293816"/>
    <w:rsid w:val="00294BD4"/>
    <w:rsid w:val="002A2792"/>
    <w:rsid w:val="002A3C9C"/>
    <w:rsid w:val="002A6C93"/>
    <w:rsid w:val="002A76BB"/>
    <w:rsid w:val="002A7E27"/>
    <w:rsid w:val="002B0E71"/>
    <w:rsid w:val="002B7BFD"/>
    <w:rsid w:val="002C31ED"/>
    <w:rsid w:val="002C53A6"/>
    <w:rsid w:val="002C79F3"/>
    <w:rsid w:val="002C7E96"/>
    <w:rsid w:val="002D5B7C"/>
    <w:rsid w:val="002E3868"/>
    <w:rsid w:val="002E3CBD"/>
    <w:rsid w:val="002F0DBE"/>
    <w:rsid w:val="002F321F"/>
    <w:rsid w:val="00301CE7"/>
    <w:rsid w:val="00306A6A"/>
    <w:rsid w:val="0031595B"/>
    <w:rsid w:val="003162A0"/>
    <w:rsid w:val="00316784"/>
    <w:rsid w:val="00321719"/>
    <w:rsid w:val="00326940"/>
    <w:rsid w:val="00333534"/>
    <w:rsid w:val="00336026"/>
    <w:rsid w:val="00340328"/>
    <w:rsid w:val="003460EF"/>
    <w:rsid w:val="00350551"/>
    <w:rsid w:val="00351C8C"/>
    <w:rsid w:val="0036327C"/>
    <w:rsid w:val="00375120"/>
    <w:rsid w:val="00375377"/>
    <w:rsid w:val="00387AC4"/>
    <w:rsid w:val="00392233"/>
    <w:rsid w:val="003A3465"/>
    <w:rsid w:val="003A4197"/>
    <w:rsid w:val="003A7DE7"/>
    <w:rsid w:val="003A7FAB"/>
    <w:rsid w:val="003B1FE0"/>
    <w:rsid w:val="003C2579"/>
    <w:rsid w:val="003D258D"/>
    <w:rsid w:val="003F1C59"/>
    <w:rsid w:val="00405532"/>
    <w:rsid w:val="004112A9"/>
    <w:rsid w:val="004201C6"/>
    <w:rsid w:val="00426DCE"/>
    <w:rsid w:val="004344BA"/>
    <w:rsid w:val="004372AA"/>
    <w:rsid w:val="00445C41"/>
    <w:rsid w:val="00452CE4"/>
    <w:rsid w:val="00453AB4"/>
    <w:rsid w:val="004628C0"/>
    <w:rsid w:val="004647E4"/>
    <w:rsid w:val="004738EE"/>
    <w:rsid w:val="00482E0D"/>
    <w:rsid w:val="004838E6"/>
    <w:rsid w:val="00486425"/>
    <w:rsid w:val="00493C44"/>
    <w:rsid w:val="004A15FB"/>
    <w:rsid w:val="004A450B"/>
    <w:rsid w:val="004B2C64"/>
    <w:rsid w:val="004B7128"/>
    <w:rsid w:val="004B7B5D"/>
    <w:rsid w:val="004C0DE6"/>
    <w:rsid w:val="004E2C2E"/>
    <w:rsid w:val="004F1299"/>
    <w:rsid w:val="004F3952"/>
    <w:rsid w:val="00502D0A"/>
    <w:rsid w:val="0050744F"/>
    <w:rsid w:val="0051628B"/>
    <w:rsid w:val="00525E52"/>
    <w:rsid w:val="005262DF"/>
    <w:rsid w:val="00530DF9"/>
    <w:rsid w:val="005320A9"/>
    <w:rsid w:val="0053381D"/>
    <w:rsid w:val="005354F0"/>
    <w:rsid w:val="00535E8C"/>
    <w:rsid w:val="005360A0"/>
    <w:rsid w:val="0054112F"/>
    <w:rsid w:val="005416D0"/>
    <w:rsid w:val="00550082"/>
    <w:rsid w:val="00550A3B"/>
    <w:rsid w:val="005534B2"/>
    <w:rsid w:val="0057435A"/>
    <w:rsid w:val="00574901"/>
    <w:rsid w:val="00575729"/>
    <w:rsid w:val="005856FE"/>
    <w:rsid w:val="00591911"/>
    <w:rsid w:val="00594BC9"/>
    <w:rsid w:val="005A3846"/>
    <w:rsid w:val="005A4C39"/>
    <w:rsid w:val="005B1D7D"/>
    <w:rsid w:val="005B690F"/>
    <w:rsid w:val="005E098E"/>
    <w:rsid w:val="005E17BB"/>
    <w:rsid w:val="005E1CE5"/>
    <w:rsid w:val="005F1ADA"/>
    <w:rsid w:val="006071A9"/>
    <w:rsid w:val="00620BBD"/>
    <w:rsid w:val="00627083"/>
    <w:rsid w:val="00660FA3"/>
    <w:rsid w:val="006637E3"/>
    <w:rsid w:val="0066605B"/>
    <w:rsid w:val="00680757"/>
    <w:rsid w:val="006B11D1"/>
    <w:rsid w:val="006B2E7C"/>
    <w:rsid w:val="006B3B65"/>
    <w:rsid w:val="006B7C50"/>
    <w:rsid w:val="006C78C8"/>
    <w:rsid w:val="006D1D88"/>
    <w:rsid w:val="006D2B39"/>
    <w:rsid w:val="006D5E71"/>
    <w:rsid w:val="006D670A"/>
    <w:rsid w:val="006E1A93"/>
    <w:rsid w:val="006E5700"/>
    <w:rsid w:val="006F4768"/>
    <w:rsid w:val="006F4B7C"/>
    <w:rsid w:val="007009F9"/>
    <w:rsid w:val="0070166A"/>
    <w:rsid w:val="00701BF2"/>
    <w:rsid w:val="00717068"/>
    <w:rsid w:val="007201AD"/>
    <w:rsid w:val="00722691"/>
    <w:rsid w:val="00723B4B"/>
    <w:rsid w:val="00724E66"/>
    <w:rsid w:val="00736E4A"/>
    <w:rsid w:val="007375B6"/>
    <w:rsid w:val="007400DA"/>
    <w:rsid w:val="00743639"/>
    <w:rsid w:val="007532C9"/>
    <w:rsid w:val="00754477"/>
    <w:rsid w:val="00757CAE"/>
    <w:rsid w:val="00770285"/>
    <w:rsid w:val="00775E53"/>
    <w:rsid w:val="007839C4"/>
    <w:rsid w:val="007952EF"/>
    <w:rsid w:val="0079765D"/>
    <w:rsid w:val="00797862"/>
    <w:rsid w:val="007A6F74"/>
    <w:rsid w:val="007B4841"/>
    <w:rsid w:val="007E2630"/>
    <w:rsid w:val="007E586C"/>
    <w:rsid w:val="007E6E89"/>
    <w:rsid w:val="007F3BA3"/>
    <w:rsid w:val="0081207C"/>
    <w:rsid w:val="008151E2"/>
    <w:rsid w:val="00822B5E"/>
    <w:rsid w:val="00826838"/>
    <w:rsid w:val="00831C90"/>
    <w:rsid w:val="00834C3A"/>
    <w:rsid w:val="00835C86"/>
    <w:rsid w:val="008365B7"/>
    <w:rsid w:val="0084266E"/>
    <w:rsid w:val="008470D9"/>
    <w:rsid w:val="00853720"/>
    <w:rsid w:val="00854B18"/>
    <w:rsid w:val="008608CF"/>
    <w:rsid w:val="00864721"/>
    <w:rsid w:val="008651AA"/>
    <w:rsid w:val="00867CAA"/>
    <w:rsid w:val="00871717"/>
    <w:rsid w:val="008828BE"/>
    <w:rsid w:val="00894A2C"/>
    <w:rsid w:val="008A0AD8"/>
    <w:rsid w:val="008B1406"/>
    <w:rsid w:val="008B661E"/>
    <w:rsid w:val="008C4323"/>
    <w:rsid w:val="008C73A6"/>
    <w:rsid w:val="008E04C7"/>
    <w:rsid w:val="008E455A"/>
    <w:rsid w:val="008E706C"/>
    <w:rsid w:val="008F597E"/>
    <w:rsid w:val="00913A51"/>
    <w:rsid w:val="00914175"/>
    <w:rsid w:val="0091443C"/>
    <w:rsid w:val="009202AD"/>
    <w:rsid w:val="00922757"/>
    <w:rsid w:val="00923867"/>
    <w:rsid w:val="00925002"/>
    <w:rsid w:val="00932DAC"/>
    <w:rsid w:val="00936C12"/>
    <w:rsid w:val="00936FCE"/>
    <w:rsid w:val="009518A8"/>
    <w:rsid w:val="00951D88"/>
    <w:rsid w:val="00951F47"/>
    <w:rsid w:val="00956EC3"/>
    <w:rsid w:val="0096672E"/>
    <w:rsid w:val="009678F9"/>
    <w:rsid w:val="00975F27"/>
    <w:rsid w:val="00992CFF"/>
    <w:rsid w:val="009A2E86"/>
    <w:rsid w:val="009A4729"/>
    <w:rsid w:val="009B5ABD"/>
    <w:rsid w:val="009B677F"/>
    <w:rsid w:val="009B70AB"/>
    <w:rsid w:val="009D0CF7"/>
    <w:rsid w:val="009D3E37"/>
    <w:rsid w:val="009D7660"/>
    <w:rsid w:val="009E68BC"/>
    <w:rsid w:val="009E7B56"/>
    <w:rsid w:val="009F02DC"/>
    <w:rsid w:val="009F338A"/>
    <w:rsid w:val="009F3F30"/>
    <w:rsid w:val="009F5FDD"/>
    <w:rsid w:val="00A00596"/>
    <w:rsid w:val="00A0063A"/>
    <w:rsid w:val="00A00935"/>
    <w:rsid w:val="00A058E7"/>
    <w:rsid w:val="00A061DC"/>
    <w:rsid w:val="00A07100"/>
    <w:rsid w:val="00A14D53"/>
    <w:rsid w:val="00A230C3"/>
    <w:rsid w:val="00A41B20"/>
    <w:rsid w:val="00A4277D"/>
    <w:rsid w:val="00A5050A"/>
    <w:rsid w:val="00A53D45"/>
    <w:rsid w:val="00A61B5A"/>
    <w:rsid w:val="00A6619E"/>
    <w:rsid w:val="00A7015F"/>
    <w:rsid w:val="00A80E28"/>
    <w:rsid w:val="00A83725"/>
    <w:rsid w:val="00A8401A"/>
    <w:rsid w:val="00AA18A9"/>
    <w:rsid w:val="00AA3973"/>
    <w:rsid w:val="00AB2C52"/>
    <w:rsid w:val="00AB4D37"/>
    <w:rsid w:val="00AB6B59"/>
    <w:rsid w:val="00AC40A1"/>
    <w:rsid w:val="00AD450E"/>
    <w:rsid w:val="00AE146A"/>
    <w:rsid w:val="00AE4C65"/>
    <w:rsid w:val="00AF0C4D"/>
    <w:rsid w:val="00AF2BC7"/>
    <w:rsid w:val="00AF37C6"/>
    <w:rsid w:val="00B1136E"/>
    <w:rsid w:val="00B14984"/>
    <w:rsid w:val="00B1781A"/>
    <w:rsid w:val="00B30316"/>
    <w:rsid w:val="00B34949"/>
    <w:rsid w:val="00B41E5C"/>
    <w:rsid w:val="00B53298"/>
    <w:rsid w:val="00B73E13"/>
    <w:rsid w:val="00B7664B"/>
    <w:rsid w:val="00B76E9F"/>
    <w:rsid w:val="00B80B1A"/>
    <w:rsid w:val="00B841D3"/>
    <w:rsid w:val="00B8788A"/>
    <w:rsid w:val="00B93E62"/>
    <w:rsid w:val="00BB4309"/>
    <w:rsid w:val="00BB4C91"/>
    <w:rsid w:val="00BB6F07"/>
    <w:rsid w:val="00BC0C76"/>
    <w:rsid w:val="00BC28D0"/>
    <w:rsid w:val="00BD1C54"/>
    <w:rsid w:val="00BE2735"/>
    <w:rsid w:val="00BE27BE"/>
    <w:rsid w:val="00C03757"/>
    <w:rsid w:val="00C160CB"/>
    <w:rsid w:val="00C31444"/>
    <w:rsid w:val="00C340BE"/>
    <w:rsid w:val="00C3740E"/>
    <w:rsid w:val="00C42303"/>
    <w:rsid w:val="00C51794"/>
    <w:rsid w:val="00C5547E"/>
    <w:rsid w:val="00C752D2"/>
    <w:rsid w:val="00C937D7"/>
    <w:rsid w:val="00C94E29"/>
    <w:rsid w:val="00C97E59"/>
    <w:rsid w:val="00CB228F"/>
    <w:rsid w:val="00CD3F97"/>
    <w:rsid w:val="00CE114A"/>
    <w:rsid w:val="00CE4496"/>
    <w:rsid w:val="00CF2B57"/>
    <w:rsid w:val="00CF4853"/>
    <w:rsid w:val="00D02BDF"/>
    <w:rsid w:val="00D0690A"/>
    <w:rsid w:val="00D17F81"/>
    <w:rsid w:val="00D34EF5"/>
    <w:rsid w:val="00D36991"/>
    <w:rsid w:val="00D3737F"/>
    <w:rsid w:val="00D413C9"/>
    <w:rsid w:val="00D50D3D"/>
    <w:rsid w:val="00D538C3"/>
    <w:rsid w:val="00D56330"/>
    <w:rsid w:val="00D6129A"/>
    <w:rsid w:val="00D627E9"/>
    <w:rsid w:val="00D7062E"/>
    <w:rsid w:val="00D83BB4"/>
    <w:rsid w:val="00D9164E"/>
    <w:rsid w:val="00D9593C"/>
    <w:rsid w:val="00D9756A"/>
    <w:rsid w:val="00D97A77"/>
    <w:rsid w:val="00DA3581"/>
    <w:rsid w:val="00DA6679"/>
    <w:rsid w:val="00DB43AD"/>
    <w:rsid w:val="00DB6D5C"/>
    <w:rsid w:val="00DC0BDB"/>
    <w:rsid w:val="00DC6159"/>
    <w:rsid w:val="00DC7434"/>
    <w:rsid w:val="00DE16A4"/>
    <w:rsid w:val="00DE54C7"/>
    <w:rsid w:val="00DE5B3D"/>
    <w:rsid w:val="00DE6619"/>
    <w:rsid w:val="00DE74F0"/>
    <w:rsid w:val="00DF38B6"/>
    <w:rsid w:val="00DF54D9"/>
    <w:rsid w:val="00E01D9D"/>
    <w:rsid w:val="00E025DF"/>
    <w:rsid w:val="00E04D60"/>
    <w:rsid w:val="00E10AEA"/>
    <w:rsid w:val="00E14A10"/>
    <w:rsid w:val="00E23813"/>
    <w:rsid w:val="00E3117B"/>
    <w:rsid w:val="00E443F8"/>
    <w:rsid w:val="00E47660"/>
    <w:rsid w:val="00E47E1F"/>
    <w:rsid w:val="00E542DA"/>
    <w:rsid w:val="00E57850"/>
    <w:rsid w:val="00E6084B"/>
    <w:rsid w:val="00E678FD"/>
    <w:rsid w:val="00E679E8"/>
    <w:rsid w:val="00E71276"/>
    <w:rsid w:val="00E76107"/>
    <w:rsid w:val="00E76BCC"/>
    <w:rsid w:val="00E83B1B"/>
    <w:rsid w:val="00E87D4C"/>
    <w:rsid w:val="00E93D07"/>
    <w:rsid w:val="00E97BDE"/>
    <w:rsid w:val="00E97D05"/>
    <w:rsid w:val="00EA15DE"/>
    <w:rsid w:val="00EB358E"/>
    <w:rsid w:val="00EB5CFF"/>
    <w:rsid w:val="00EB78FC"/>
    <w:rsid w:val="00EC03B0"/>
    <w:rsid w:val="00ED1810"/>
    <w:rsid w:val="00EE04C2"/>
    <w:rsid w:val="00EE386A"/>
    <w:rsid w:val="00EE3D8B"/>
    <w:rsid w:val="00EE62FF"/>
    <w:rsid w:val="00EE7C92"/>
    <w:rsid w:val="00F11725"/>
    <w:rsid w:val="00F121A2"/>
    <w:rsid w:val="00F2182E"/>
    <w:rsid w:val="00F24EE9"/>
    <w:rsid w:val="00F2542A"/>
    <w:rsid w:val="00F50884"/>
    <w:rsid w:val="00F55002"/>
    <w:rsid w:val="00F6084D"/>
    <w:rsid w:val="00F71918"/>
    <w:rsid w:val="00F71F97"/>
    <w:rsid w:val="00F7265E"/>
    <w:rsid w:val="00F769B5"/>
    <w:rsid w:val="00F76E76"/>
    <w:rsid w:val="00F84925"/>
    <w:rsid w:val="00F92AC8"/>
    <w:rsid w:val="00F94ED5"/>
    <w:rsid w:val="00F9636E"/>
    <w:rsid w:val="00F9732D"/>
    <w:rsid w:val="00FC143F"/>
    <w:rsid w:val="00FC26D8"/>
    <w:rsid w:val="00FC4FE5"/>
    <w:rsid w:val="00FD3024"/>
    <w:rsid w:val="00FD5795"/>
    <w:rsid w:val="00FD75EA"/>
    <w:rsid w:val="00FE5680"/>
    <w:rsid w:val="00FF1D94"/>
    <w:rsid w:val="00FF27A8"/>
    <w:rsid w:val="0C5C2060"/>
    <w:rsid w:val="0F94F5BB"/>
    <w:rsid w:val="11B33D09"/>
    <w:rsid w:val="141CEE3B"/>
    <w:rsid w:val="15A59291"/>
    <w:rsid w:val="16F7601B"/>
    <w:rsid w:val="1776EB3D"/>
    <w:rsid w:val="1B840475"/>
    <w:rsid w:val="2282379C"/>
    <w:rsid w:val="25C7F277"/>
    <w:rsid w:val="26C42EFF"/>
    <w:rsid w:val="289F579F"/>
    <w:rsid w:val="31CE2A87"/>
    <w:rsid w:val="34CCF592"/>
    <w:rsid w:val="3611283F"/>
    <w:rsid w:val="3765ECCF"/>
    <w:rsid w:val="38B42F8F"/>
    <w:rsid w:val="3DE678A7"/>
    <w:rsid w:val="3E779D6E"/>
    <w:rsid w:val="3F2CED37"/>
    <w:rsid w:val="481D1669"/>
    <w:rsid w:val="4F3BC156"/>
    <w:rsid w:val="54E43C19"/>
    <w:rsid w:val="56D2D199"/>
    <w:rsid w:val="56D68028"/>
    <w:rsid w:val="5725D48F"/>
    <w:rsid w:val="5E0F43F8"/>
    <w:rsid w:val="5E12FD08"/>
    <w:rsid w:val="61E8F04D"/>
    <w:rsid w:val="6203746C"/>
    <w:rsid w:val="64D6F32B"/>
    <w:rsid w:val="6C6DC931"/>
    <w:rsid w:val="6DD6B0C7"/>
    <w:rsid w:val="6E09C73D"/>
    <w:rsid w:val="6F0DDD1A"/>
    <w:rsid w:val="6F29ADCE"/>
    <w:rsid w:val="70F2D887"/>
    <w:rsid w:val="710CB8BF"/>
    <w:rsid w:val="757BFF52"/>
    <w:rsid w:val="7A00C5EB"/>
    <w:rsid w:val="7BB6BD97"/>
    <w:rsid w:val="7CFEFA7B"/>
    <w:rsid w:val="7FE6A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5E0B7"/>
  <w15:chartTrackingRefBased/>
  <w15:docId w15:val="{FB233A57-0D22-444A-8BBB-8BC8E93D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1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1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1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3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3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3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3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3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3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3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2D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D0A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326940"/>
    <w:pPr>
      <w:numPr>
        <w:numId w:val="25"/>
      </w:numPr>
    </w:pPr>
  </w:style>
  <w:style w:type="paragraph" w:styleId="Header">
    <w:name w:val="header"/>
    <w:basedOn w:val="Normal"/>
    <w:link w:val="HeaderChar"/>
    <w:uiPriority w:val="99"/>
    <w:unhideWhenUsed/>
    <w:rsid w:val="00925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002"/>
  </w:style>
  <w:style w:type="paragraph" w:styleId="Footer">
    <w:name w:val="footer"/>
    <w:basedOn w:val="Normal"/>
    <w:link w:val="FooterChar"/>
    <w:uiPriority w:val="99"/>
    <w:unhideWhenUsed/>
    <w:rsid w:val="00925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002"/>
  </w:style>
  <w:style w:type="paragraph" w:styleId="Revision">
    <w:name w:val="Revision"/>
    <w:hidden/>
    <w:uiPriority w:val="99"/>
    <w:semiHidden/>
    <w:rsid w:val="00D9593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83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7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37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72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071A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ncarts.org/gap-accreditation-region-list-and-schedul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6f0f2-89fb-4381-9cb2-a2abf7f796a9" xsi:nil="true"/>
    <lcf76f155ced4ddcb4097134ff3c332f xmlns="9bf525fb-8aec-463c-8437-5573e00e06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A7BE11EB38E4299DD6EA58AED5D3F" ma:contentTypeVersion="17" ma:contentTypeDescription="Create a new document." ma:contentTypeScope="" ma:versionID="ac6e497740b79ecfcef4da771ced7417">
  <xsd:schema xmlns:xsd="http://www.w3.org/2001/XMLSchema" xmlns:xs="http://www.w3.org/2001/XMLSchema" xmlns:p="http://schemas.microsoft.com/office/2006/metadata/properties" xmlns:ns2="9bf525fb-8aec-463c-8437-5573e00e06f0" xmlns:ns3="4cb6f0f2-89fb-4381-9cb2-a2abf7f796a9" targetNamespace="http://schemas.microsoft.com/office/2006/metadata/properties" ma:root="true" ma:fieldsID="ccdfffb99136247da55783c1612ec85c" ns2:_="" ns3:_="">
    <xsd:import namespace="9bf525fb-8aec-463c-8437-5573e00e06f0"/>
    <xsd:import namespace="4cb6f0f2-89fb-4381-9cb2-a2abf7f79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25fb-8aec-463c-8437-5573e00e0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6f0f2-89fb-4381-9cb2-a2abf7f79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c61abb9-490a-40d2-b969-a516ea1ea38e}" ma:internalName="TaxCatchAll" ma:showField="CatchAllData" ma:web="4cb6f0f2-89fb-4381-9cb2-a2abf7f79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6C6C7D-22C2-4AC3-B188-FCB5B3A1CC81}">
  <ds:schemaRefs>
    <ds:schemaRef ds:uri="http://schemas.microsoft.com/office/2006/metadata/properties"/>
    <ds:schemaRef ds:uri="http://schemas.microsoft.com/office/infopath/2007/PartnerControls"/>
    <ds:schemaRef ds:uri="4cb6f0f2-89fb-4381-9cb2-a2abf7f796a9"/>
    <ds:schemaRef ds:uri="9bf525fb-8aec-463c-8437-5573e00e06f0"/>
  </ds:schemaRefs>
</ds:datastoreItem>
</file>

<file path=customXml/itemProps2.xml><?xml version="1.0" encoding="utf-8"?>
<ds:datastoreItem xmlns:ds="http://schemas.openxmlformats.org/officeDocument/2006/customXml" ds:itemID="{4E1D0373-216B-4006-AD21-A93DF075EB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021A2-6B02-4ACD-94E8-BE6A9EE30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525fb-8aec-463c-8437-5573e00e06f0"/>
    <ds:schemaRef ds:uri="4cb6f0f2-89fb-4381-9cb2-a2abf7f79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1071</Words>
  <Characters>6105</Characters>
  <Application>Microsoft Office Word</Application>
  <DocSecurity>2</DocSecurity>
  <Lines>50</Lines>
  <Paragraphs>14</Paragraphs>
  <ScaleCrop>false</ScaleCrop>
  <Company>NC user</Company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Wilder, Leigh</dc:creator>
  <cp:keywords/>
  <dc:description/>
  <cp:lastModifiedBy>Chang, Ai-Ling</cp:lastModifiedBy>
  <cp:revision>2</cp:revision>
  <cp:lastPrinted>2026-09-14T21:08:00Z</cp:lastPrinted>
  <dcterms:created xsi:type="dcterms:W3CDTF">2026-09-14T21:09:00Z</dcterms:created>
  <dcterms:modified xsi:type="dcterms:W3CDTF">2026-09-14T21:09:00Z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0x010100C81A7BE11EB38E4299DD6EA58AED5D3F</vt:lpwstr>
  </property>
  <property fmtid="{D5CDD505-2E9C-101B-9397-08002B2CF9AE}" pid="3" name="MediaServiceImageTags">
    <vt:lpwstr/>
  </property>
</Properties>
</file>