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74AA" w14:textId="77777777" w:rsidR="00414102" w:rsidRPr="00D31134" w:rsidRDefault="00414102" w:rsidP="00414102">
      <w:pPr>
        <w:spacing w:after="0"/>
        <w:jc w:val="center"/>
        <w:rPr>
          <w:rFonts w:cs="Rotis Sans Serif"/>
          <w:b/>
          <w:bCs/>
          <w:sz w:val="28"/>
          <w:szCs w:val="28"/>
        </w:rPr>
      </w:pPr>
      <w:r w:rsidRPr="00D31134">
        <w:rPr>
          <w:rFonts w:cs="Rotis Sans Serif"/>
          <w:b/>
          <w:bCs/>
          <w:sz w:val="28"/>
          <w:szCs w:val="28"/>
        </w:rPr>
        <w:t>North Carolina Arts Council Artist Support Grant</w:t>
      </w:r>
    </w:p>
    <w:p w14:paraId="52358CF3" w14:textId="77777777" w:rsidR="00414102" w:rsidRPr="00D31134" w:rsidRDefault="00414102" w:rsidP="00414102">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240" w:line="276" w:lineRule="auto"/>
        <w:ind w:left="14" w:hanging="14"/>
        <w:jc w:val="center"/>
        <w:textAlignment w:val="center"/>
        <w:rPr>
          <w:rFonts w:cs="Tw Cen MT"/>
          <w:sz w:val="24"/>
        </w:rPr>
      </w:pPr>
      <w:r w:rsidRPr="00D31134">
        <w:rPr>
          <w:rFonts w:cs="Rotis Sans Serif"/>
          <w:b/>
          <w:bCs/>
          <w:sz w:val="28"/>
          <w:szCs w:val="28"/>
        </w:rPr>
        <w:t xml:space="preserve">Awardee Instructions </w:t>
      </w:r>
    </w:p>
    <w:p w14:paraId="6B6D3565" w14:textId="77777777" w:rsidR="00414102" w:rsidRPr="00D31134" w:rsidRDefault="00414102" w:rsidP="00414102">
      <w:pPr>
        <w:adjustRightInd w:val="0"/>
        <w:spacing w:after="0" w:line="276" w:lineRule="auto"/>
        <w:rPr>
          <w:rFonts w:cs="TwCenMT-Regular"/>
          <w:sz w:val="24"/>
        </w:rPr>
      </w:pPr>
      <w:r w:rsidRPr="00D31134">
        <w:rPr>
          <w:rFonts w:cs="TwCenMT-Regular"/>
          <w:sz w:val="24"/>
        </w:rPr>
        <w:t>Please read the following information carefully and use it as a checklist in fulfilling your obligations for the Artist Support Grant. If you have questions about any of this material, contact [contact person, telephone number and email address].</w:t>
      </w:r>
    </w:p>
    <w:p w14:paraId="57A64BD7" w14:textId="77777777" w:rsidR="00414102" w:rsidRPr="00D31134" w:rsidRDefault="00414102" w:rsidP="00414102">
      <w:pPr>
        <w:adjustRightInd w:val="0"/>
        <w:spacing w:after="0" w:line="276" w:lineRule="auto"/>
        <w:rPr>
          <w:rFonts w:cs="TwCenMT-Regular"/>
          <w:sz w:val="24"/>
        </w:rPr>
      </w:pPr>
    </w:p>
    <w:p w14:paraId="21B86387" w14:textId="77777777" w:rsidR="00414102" w:rsidRPr="00D31134" w:rsidRDefault="00414102" w:rsidP="00414102">
      <w:pPr>
        <w:adjustRightInd w:val="0"/>
        <w:spacing w:after="0" w:line="276" w:lineRule="auto"/>
        <w:rPr>
          <w:rFonts w:cs="TwCenMT-Bold"/>
          <w:b/>
          <w:bCs/>
          <w:sz w:val="24"/>
        </w:rPr>
      </w:pPr>
      <w:r w:rsidRPr="00D31134">
        <w:rPr>
          <w:rFonts w:cs="TwCenMT-Bold"/>
          <w:b/>
          <w:bCs/>
          <w:sz w:val="24"/>
        </w:rPr>
        <w:t xml:space="preserve">1. Sign and return grant contract </w:t>
      </w:r>
      <w:r w:rsidRPr="00D31134">
        <w:rPr>
          <w:rFonts w:cs="TwCenMT-Bold"/>
          <w:b/>
          <w:bCs/>
          <w:sz w:val="24"/>
        </w:rPr>
        <w:br/>
      </w:r>
      <w:r w:rsidRPr="00D31134">
        <w:rPr>
          <w:rFonts w:cs="TwCenMT-Regular"/>
          <w:sz w:val="24"/>
        </w:rPr>
        <w:t>Please review your grant notice. If your grant was not funded at the level you requested, you may need to revise your project budget. Before you begin, note any stipulations contained in the grant notice. If you cannot implement your project at the reduced grant amount, please notify (Lead Arts Council Name) immediately.</w:t>
      </w:r>
    </w:p>
    <w:p w14:paraId="39CF0584" w14:textId="6C979308" w:rsidR="00414102" w:rsidRPr="00D31134" w:rsidRDefault="00414102" w:rsidP="00414102">
      <w:pPr>
        <w:adjustRightInd w:val="0"/>
        <w:spacing w:after="0" w:line="276" w:lineRule="auto"/>
        <w:rPr>
          <w:rFonts w:cs="TwCenMT-Regular"/>
          <w:sz w:val="24"/>
        </w:rPr>
      </w:pPr>
      <w:r w:rsidRPr="00D31134">
        <w:rPr>
          <w:rFonts w:cs="TwCenMT-Regular"/>
          <w:sz w:val="24"/>
        </w:rPr>
        <w:t>Please sign the Grant Contract and return one (1) copy along with the W-9 form to (Lead Arts Council Name) at (address here). Please return these forms by (deadline date) for processing.</w:t>
      </w:r>
    </w:p>
    <w:p w14:paraId="561359C4" w14:textId="77777777" w:rsidR="00414102" w:rsidRPr="00D31134" w:rsidRDefault="00414102" w:rsidP="00414102">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b/>
          <w:bCs/>
          <w:sz w:val="24"/>
        </w:rPr>
      </w:pPr>
    </w:p>
    <w:p w14:paraId="3F67929D" w14:textId="77777777" w:rsidR="00414102" w:rsidRPr="00D31134" w:rsidRDefault="00414102" w:rsidP="00414102">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b/>
          <w:sz w:val="24"/>
        </w:rPr>
      </w:pPr>
      <w:r w:rsidRPr="00D31134">
        <w:rPr>
          <w:rFonts w:cs="Tw Cen MT"/>
          <w:b/>
          <w:bCs/>
          <w:sz w:val="24"/>
        </w:rPr>
        <w:t xml:space="preserve">2. Review Requirements for Final Report </w:t>
      </w:r>
    </w:p>
    <w:p w14:paraId="037065C8" w14:textId="50B5E178" w:rsidR="00414102" w:rsidRPr="00D31134" w:rsidRDefault="00414102" w:rsidP="00414102">
      <w:pPr>
        <w:spacing w:after="0"/>
        <w:rPr>
          <w:rFonts w:cstheme="minorHAnsi"/>
          <w:sz w:val="24"/>
        </w:rPr>
      </w:pPr>
      <w:r w:rsidRPr="00D31134">
        <w:rPr>
          <w:rFonts w:cs="Tw Cen MT"/>
          <w:sz w:val="24"/>
        </w:rPr>
        <w:t xml:space="preserve">All grantees are required to submit a final report to (Lead Arts Council Name) within </w:t>
      </w:r>
      <w:r w:rsidRPr="00D31134">
        <w:rPr>
          <w:rFonts w:cstheme="minorHAnsi"/>
          <w:sz w:val="24"/>
        </w:rPr>
        <w:t xml:space="preserve">30 days following completion of the project </w:t>
      </w:r>
      <w:r w:rsidR="00E15511">
        <w:rPr>
          <w:rFonts w:cstheme="minorHAnsi"/>
          <w:sz w:val="24"/>
        </w:rPr>
        <w:t>or by January 31, 2026, whichever is sooner</w:t>
      </w:r>
      <w:r w:rsidR="009A53E9">
        <w:rPr>
          <w:rFonts w:cstheme="minorHAnsi"/>
          <w:sz w:val="24"/>
        </w:rPr>
        <w:t xml:space="preserve">. </w:t>
      </w:r>
      <w:r w:rsidRPr="00D31134">
        <w:rPr>
          <w:rFonts w:cstheme="minorHAnsi"/>
          <w:sz w:val="24"/>
        </w:rPr>
        <w:t xml:space="preserve">Review the final report and familiarize yourself with documentation required, i.e. receipts, photographs, etc. </w:t>
      </w:r>
      <w:r w:rsidRPr="00D31134">
        <w:rPr>
          <w:rFonts w:cs="Tw Cen MT"/>
          <w:sz w:val="24"/>
        </w:rPr>
        <w:br/>
      </w:r>
    </w:p>
    <w:p w14:paraId="09FD6DD8" w14:textId="77777777" w:rsidR="00414102" w:rsidRPr="00D31134" w:rsidRDefault="00414102" w:rsidP="00414102">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sz w:val="24"/>
        </w:rPr>
      </w:pPr>
      <w:r w:rsidRPr="00D31134">
        <w:rPr>
          <w:rFonts w:cs="Tw Cen MT"/>
          <w:b/>
          <w:bCs/>
          <w:sz w:val="24"/>
        </w:rPr>
        <w:t>3. Use the North Carolina Arts Council credit line and logo</w:t>
      </w:r>
    </w:p>
    <w:p w14:paraId="5A6BB62F" w14:textId="77777777" w:rsidR="00414102" w:rsidRPr="00D31134" w:rsidRDefault="00414102" w:rsidP="00414102">
      <w:pPr>
        <w:spacing w:after="0" w:line="276" w:lineRule="auto"/>
        <w:rPr>
          <w:sz w:val="24"/>
        </w:rPr>
      </w:pPr>
      <w:r w:rsidRPr="00D31134">
        <w:rPr>
          <w:sz w:val="24"/>
        </w:rPr>
        <w:t xml:space="preserve">The North Carolina Arts Council logo and credit line must be prominently displayed on-site, and in all publicity and printed materials for grantee projects. </w:t>
      </w:r>
    </w:p>
    <w:p w14:paraId="7139042F" w14:textId="77777777" w:rsidR="00414102" w:rsidRPr="00D31134" w:rsidRDefault="00414102" w:rsidP="00414102">
      <w:pPr>
        <w:spacing w:after="0"/>
        <w:rPr>
          <w:sz w:val="24"/>
        </w:rPr>
      </w:pPr>
    </w:p>
    <w:p w14:paraId="33627A7B" w14:textId="77777777" w:rsidR="00414102" w:rsidRPr="00E15511" w:rsidRDefault="00414102" w:rsidP="00414102">
      <w:pPr>
        <w:spacing w:after="0"/>
        <w:rPr>
          <w:b/>
          <w:bCs/>
          <w:sz w:val="24"/>
        </w:rPr>
      </w:pPr>
      <w:r w:rsidRPr="00E15511">
        <w:rPr>
          <w:b/>
          <w:bCs/>
          <w:sz w:val="24"/>
        </w:rPr>
        <w:t xml:space="preserve">Example: </w:t>
      </w:r>
    </w:p>
    <w:tbl>
      <w:tblPr>
        <w:tblStyle w:val="TableGrid"/>
        <w:tblW w:w="0" w:type="auto"/>
        <w:tblLook w:val="04A0" w:firstRow="1" w:lastRow="0" w:firstColumn="1" w:lastColumn="0" w:noHBand="0" w:noVBand="1"/>
      </w:tblPr>
      <w:tblGrid>
        <w:gridCol w:w="2607"/>
        <w:gridCol w:w="6743"/>
      </w:tblGrid>
      <w:tr w:rsidR="00414102" w:rsidRPr="00D31134" w14:paraId="21408CE7" w14:textId="77777777" w:rsidTr="00995814">
        <w:trPr>
          <w:trHeight w:val="2069"/>
        </w:trPr>
        <w:tc>
          <w:tcPr>
            <w:tcW w:w="2607" w:type="dxa"/>
            <w:tcBorders>
              <w:right w:val="nil"/>
            </w:tcBorders>
            <w:vAlign w:val="center"/>
          </w:tcPr>
          <w:p w14:paraId="6401A0D1" w14:textId="77777777" w:rsidR="00414102" w:rsidRPr="00D31134" w:rsidRDefault="00414102" w:rsidP="00995814">
            <w:pPr>
              <w:tabs>
                <w:tab w:val="left" w:pos="720"/>
              </w:tabs>
              <w:rPr>
                <w:sz w:val="24"/>
              </w:rPr>
            </w:pPr>
            <w:r w:rsidRPr="00D31134">
              <w:rPr>
                <w:noProof/>
                <w:sz w:val="24"/>
              </w:rPr>
              <w:drawing>
                <wp:anchor distT="0" distB="0" distL="114300" distR="114300" simplePos="0" relativeHeight="251659264" behindDoc="0" locked="0" layoutInCell="1" allowOverlap="1" wp14:anchorId="2FF50C4F" wp14:editId="66E5F203">
                  <wp:simplePos x="0" y="0"/>
                  <wp:positionH relativeFrom="margin">
                    <wp:posOffset>-8255</wp:posOffset>
                  </wp:positionH>
                  <wp:positionV relativeFrom="paragraph">
                    <wp:posOffset>-62865</wp:posOffset>
                  </wp:positionV>
                  <wp:extent cx="1428750" cy="773430"/>
                  <wp:effectExtent l="0" t="0" r="0" b="1270"/>
                  <wp:wrapNone/>
                  <wp:docPr id="1192759553" name="Picture 1192759553"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window&#10;&#10;Description automatically generated"/>
                          <pic:cNvPicPr/>
                        </pic:nvPicPr>
                        <pic:blipFill rotWithShape="1">
                          <a:blip r:embed="rId8">
                            <a:extLst>
                              <a:ext uri="{28A0092B-C50C-407E-A947-70E740481C1C}">
                                <a14:useLocalDpi xmlns:a14="http://schemas.microsoft.com/office/drawing/2010/main" val="0"/>
                              </a:ext>
                            </a:extLst>
                          </a:blip>
                          <a:srcRect t="11752" b="10667"/>
                          <a:stretch/>
                        </pic:blipFill>
                        <pic:spPr bwMode="auto">
                          <a:xfrm>
                            <a:off x="0" y="0"/>
                            <a:ext cx="142875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3" w:type="dxa"/>
            <w:tcBorders>
              <w:left w:val="nil"/>
            </w:tcBorders>
            <w:vAlign w:val="center"/>
          </w:tcPr>
          <w:p w14:paraId="2D834D7D" w14:textId="79D5AE85" w:rsidR="00414102" w:rsidRPr="00D31134" w:rsidRDefault="00414102" w:rsidP="00995814">
            <w:pPr>
              <w:tabs>
                <w:tab w:val="left" w:pos="720"/>
              </w:tabs>
              <w:spacing w:before="240"/>
              <w:rPr>
                <w:iCs/>
                <w:sz w:val="24"/>
              </w:rPr>
            </w:pPr>
            <w:r w:rsidRPr="00D31134">
              <w:rPr>
                <w:iCs/>
                <w:sz w:val="24"/>
              </w:rPr>
              <w:t xml:space="preserve">This project was supported by the North Carolina Arts Council, a </w:t>
            </w:r>
            <w:r w:rsidRPr="00D31134">
              <w:rPr>
                <w:iCs/>
                <w:sz w:val="24"/>
              </w:rPr>
              <w:br/>
              <w:t>division of the Department of Natural and Cultural Resources.</w:t>
            </w:r>
          </w:p>
        </w:tc>
      </w:tr>
    </w:tbl>
    <w:p w14:paraId="446A4140" w14:textId="77777777" w:rsidR="00414102" w:rsidRPr="00D31134" w:rsidRDefault="00414102" w:rsidP="00414102">
      <w:pPr>
        <w:spacing w:after="0"/>
        <w:rPr>
          <w:b/>
          <w:bCs/>
          <w:sz w:val="24"/>
        </w:rPr>
      </w:pPr>
    </w:p>
    <w:p w14:paraId="3B560B18" w14:textId="77777777" w:rsidR="00414102" w:rsidRPr="00D31134" w:rsidRDefault="00414102" w:rsidP="00414102">
      <w:pPr>
        <w:spacing w:after="0"/>
        <w:rPr>
          <w:b/>
          <w:bCs/>
          <w:sz w:val="24"/>
        </w:rPr>
      </w:pPr>
      <w:r w:rsidRPr="00D31134">
        <w:rPr>
          <w:b/>
          <w:bCs/>
          <w:sz w:val="24"/>
        </w:rPr>
        <w:t>Reproducing the Arts Council Logo</w:t>
      </w:r>
    </w:p>
    <w:p w14:paraId="3E39C643" w14:textId="42000F54" w:rsidR="003515CA" w:rsidRPr="00D31134" w:rsidRDefault="00414102" w:rsidP="00E15511">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76" w:lineRule="auto"/>
        <w:textAlignment w:val="center"/>
        <w:rPr>
          <w:sz w:val="24"/>
        </w:rPr>
      </w:pPr>
      <w:r w:rsidRPr="00D31134">
        <w:rPr>
          <w:rFonts w:cs="Tw Cen MT"/>
          <w:spacing w:val="5"/>
          <w:sz w:val="24"/>
        </w:rPr>
        <w:t xml:space="preserve">Grantees may download a print quality logo from the N.C. Arts Council’s </w:t>
      </w:r>
      <w:hyperlink r:id="rId9" w:history="1">
        <w:r w:rsidRPr="00D31134">
          <w:rPr>
            <w:rStyle w:val="Hyperlink"/>
            <w:sz w:val="24"/>
          </w:rPr>
          <w:t>Logo &amp; Branding Materials page</w:t>
        </w:r>
      </w:hyperlink>
      <w:r w:rsidRPr="00D31134">
        <w:rPr>
          <w:sz w:val="24"/>
        </w:rPr>
        <w:t xml:space="preserve">. The logo must be reproduced as a unit without alteration. The logo may be no smaller than 1″ wide. The circle with the word “ARTS” must be a least the size of a nickel, although the size of a quarter is preferable. </w:t>
      </w:r>
      <w:hyperlink r:id="rId10">
        <w:r w:rsidRPr="00D31134">
          <w:rPr>
            <w:rStyle w:val="Hyperlink"/>
            <w:sz w:val="24"/>
          </w:rPr>
          <w:t>Please see the Logo Usage Guide</w:t>
        </w:r>
      </w:hyperlink>
      <w:r w:rsidRPr="00D31134">
        <w:rPr>
          <w:sz w:val="24"/>
        </w:rPr>
        <w:t xml:space="preserve">. </w:t>
      </w:r>
    </w:p>
    <w:sectPr w:rsidR="003515CA" w:rsidRPr="00D31134" w:rsidSect="00CE4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tis Sans Serif">
    <w:charset w:val="4D"/>
    <w:family w:val="auto"/>
    <w:pitch w:val="variable"/>
    <w:sig w:usb0="00000003" w:usb1="00000000" w:usb2="00000000" w:usb3="00000000" w:csb0="00000001" w:csb1="00000000"/>
  </w:font>
  <w:font w:name="Tw Cen MT">
    <w:panose1 w:val="020B0602020104020603"/>
    <w:charset w:val="4D"/>
    <w:family w:val="swiss"/>
    <w:pitch w:val="variable"/>
    <w:sig w:usb0="00000003" w:usb1="00000000" w:usb2="00000000" w:usb3="00000000" w:csb0="00000003" w:csb1="00000000"/>
  </w:font>
  <w:font w:name="TwCenMT-Regular">
    <w:altName w:val="Calibri"/>
    <w:panose1 w:val="00000000000000000000"/>
    <w:charset w:val="00"/>
    <w:family w:val="swiss"/>
    <w:notTrueType/>
    <w:pitch w:val="default"/>
    <w:sig w:usb0="00000003" w:usb1="00000000" w:usb2="00000000" w:usb3="00000000" w:csb0="00000001" w:csb1="00000000"/>
  </w:font>
  <w:font w:name="TwCenM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F28E3"/>
    <w:multiLevelType w:val="hybridMultilevel"/>
    <w:tmpl w:val="8FA4FB8A"/>
    <w:lvl w:ilvl="0" w:tplc="AA2AA20A">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14061B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198864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BA21FB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764F32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AE2BF8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18E076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156413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A78C62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84440C"/>
    <w:multiLevelType w:val="hybridMultilevel"/>
    <w:tmpl w:val="29A60A46"/>
    <w:lvl w:ilvl="0" w:tplc="CAB4CFFA">
      <w:start w:val="1"/>
      <w:numFmt w:val="decimal"/>
      <w:lvlText w:val="%1."/>
      <w:lvlJc w:val="left"/>
      <w:pPr>
        <w:ind w:left="565" w:hanging="360"/>
      </w:pPr>
      <w:rPr>
        <w:rFonts w:hint="default"/>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num w:numId="1" w16cid:durableId="889267173">
    <w:abstractNumId w:val="0"/>
  </w:num>
  <w:num w:numId="2" w16cid:durableId="89628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CA"/>
    <w:rsid w:val="001611EC"/>
    <w:rsid w:val="0018757C"/>
    <w:rsid w:val="003515CA"/>
    <w:rsid w:val="00385FB8"/>
    <w:rsid w:val="00414102"/>
    <w:rsid w:val="00423534"/>
    <w:rsid w:val="004B33CD"/>
    <w:rsid w:val="005C6DE8"/>
    <w:rsid w:val="0074DE34"/>
    <w:rsid w:val="009A53E9"/>
    <w:rsid w:val="00AA382E"/>
    <w:rsid w:val="00BA24EA"/>
    <w:rsid w:val="00C45789"/>
    <w:rsid w:val="00CE42B0"/>
    <w:rsid w:val="00D31134"/>
    <w:rsid w:val="00E15511"/>
    <w:rsid w:val="00FE5D15"/>
    <w:rsid w:val="07B6CCC8"/>
    <w:rsid w:val="0E53A346"/>
    <w:rsid w:val="12C6C071"/>
    <w:rsid w:val="17C6979E"/>
    <w:rsid w:val="3F41B6BB"/>
    <w:rsid w:val="465115E1"/>
    <w:rsid w:val="4E62E86F"/>
    <w:rsid w:val="6EAC5161"/>
    <w:rsid w:val="7E3B7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FD9D"/>
  <w15:docId w15:val="{CF7CA5CE-FE6F-D440-BF98-5F7403C9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31"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5C6DE8"/>
    <w:rPr>
      <w:color w:val="0563C1" w:themeColor="hyperlink"/>
      <w:u w:val="single"/>
    </w:rPr>
  </w:style>
  <w:style w:type="character" w:styleId="UnresolvedMention">
    <w:name w:val="Unresolved Mention"/>
    <w:basedOn w:val="DefaultParagraphFont"/>
    <w:uiPriority w:val="99"/>
    <w:semiHidden/>
    <w:unhideWhenUsed/>
    <w:rsid w:val="005C6DE8"/>
    <w:rPr>
      <w:color w:val="605E5C"/>
      <w:shd w:val="clear" w:color="auto" w:fill="E1DFDD"/>
    </w:rPr>
  </w:style>
  <w:style w:type="character" w:styleId="FollowedHyperlink">
    <w:name w:val="FollowedHyperlink"/>
    <w:basedOn w:val="DefaultParagraphFont"/>
    <w:uiPriority w:val="99"/>
    <w:semiHidden/>
    <w:unhideWhenUsed/>
    <w:rsid w:val="00AA382E"/>
    <w:rPr>
      <w:color w:val="954F72" w:themeColor="followedHyperlink"/>
      <w:u w:val="single"/>
    </w:rPr>
  </w:style>
  <w:style w:type="table" w:styleId="TableGrid">
    <w:name w:val="Table Grid"/>
    <w:basedOn w:val="TableNormal"/>
    <w:uiPriority w:val="1"/>
    <w:rsid w:val="0041410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ropbox.com/s/ht2uflmhberg3jp/Logo%20Usage%20Guide%20-%20READ%20FIRST.pdf?dl=0" TargetMode="External"/><Relationship Id="rId4" Type="http://schemas.openxmlformats.org/officeDocument/2006/relationships/numbering" Target="numbering.xml"/><Relationship Id="rId9" Type="http://schemas.openxmlformats.org/officeDocument/2006/relationships/hyperlink" Target="https://www.ncarts.org/grants-resources/resources/logo-brand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48D03-FA59-45B9-81D9-3BF9B1A55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775FE-7985-42D4-8E77-F4E806DFE400}">
  <ds:schemaRefs>
    <ds:schemaRef ds:uri="http://schemas.microsoft.com/sharepoint/v3/contenttype/forms"/>
  </ds:schemaRefs>
</ds:datastoreItem>
</file>

<file path=customXml/itemProps3.xml><?xml version="1.0" encoding="utf-8"?>
<ds:datastoreItem xmlns:ds="http://schemas.openxmlformats.org/officeDocument/2006/customXml" ds:itemID="{37774A57-1ADB-4A6A-A534-7D22BF450EC5}">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- 20-21-NC-Artist-Support-Grant-Sample-Contract.docx</dc:title>
  <dc:subject/>
  <dc:creator>Chang, Ai-Ling</dc:creator>
  <cp:keywords/>
  <cp:lastModifiedBy>Wilder, Leigh</cp:lastModifiedBy>
  <cp:revision>3</cp:revision>
  <dcterms:created xsi:type="dcterms:W3CDTF">2025-02-25T00:17:00Z</dcterms:created>
  <dcterms:modified xsi:type="dcterms:W3CDTF">2025-02-25T00:21:00Z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